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427CBB" w:rsidR="00235EEF" w:rsidRPr="00CB3098" w:rsidRDefault="006A6FC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70CE722" w14:textId="77777777" w:rsidR="00FF49A5" w:rsidRPr="00FF49A5" w:rsidRDefault="00C14A28" w:rsidP="00FF49A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9A5">
        <w:rPr>
          <w:rFonts w:ascii="Times New Roman" w:hAnsi="Times New Roman" w:cs="Times New Roman"/>
          <w:b/>
          <w:sz w:val="28"/>
          <w:szCs w:val="28"/>
        </w:rPr>
        <w:t>Измен</w:t>
      </w:r>
      <w:r w:rsidR="00FF49A5" w:rsidRPr="00FF49A5">
        <w:rPr>
          <w:rFonts w:ascii="Times New Roman" w:hAnsi="Times New Roman" w:cs="Times New Roman"/>
          <w:b/>
          <w:sz w:val="28"/>
          <w:szCs w:val="28"/>
        </w:rPr>
        <w:t>ились</w:t>
      </w:r>
      <w:r w:rsidRPr="00FF49A5">
        <w:rPr>
          <w:rFonts w:ascii="Times New Roman" w:hAnsi="Times New Roman" w:cs="Times New Roman"/>
          <w:b/>
          <w:sz w:val="28"/>
          <w:szCs w:val="28"/>
        </w:rPr>
        <w:t xml:space="preserve"> требования к подготовке межевого плана</w:t>
      </w:r>
    </w:p>
    <w:p w14:paraId="5BF7D97D" w14:textId="2F974FCB" w:rsidR="00FF49A5" w:rsidRPr="00FF49A5" w:rsidRDefault="00FF49A5" w:rsidP="00FF49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19 июня 2022 года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FF49A5">
        <w:rPr>
          <w:rFonts w:ascii="Times New Roman" w:hAnsi="Times New Roman" w:cs="Times New Roman"/>
          <w:sz w:val="28"/>
          <w:szCs w:val="28"/>
        </w:rPr>
        <w:t xml:space="preserve"> в силу приказ Р</w:t>
      </w:r>
      <w:r w:rsidR="006B7E63">
        <w:rPr>
          <w:rFonts w:ascii="Times New Roman" w:hAnsi="Times New Roman" w:cs="Times New Roman"/>
          <w:sz w:val="28"/>
          <w:szCs w:val="28"/>
        </w:rPr>
        <w:t xml:space="preserve">осреестра </w:t>
      </w:r>
      <w:r w:rsidRPr="00FF49A5">
        <w:rPr>
          <w:rFonts w:ascii="Times New Roman" w:hAnsi="Times New Roman" w:cs="Times New Roman"/>
          <w:sz w:val="28"/>
          <w:szCs w:val="28"/>
        </w:rPr>
        <w:t>от 14.12.2021 № П/0592</w:t>
      </w:r>
      <w:r w:rsidR="006B7E63" w:rsidRPr="006B7E63">
        <w:rPr>
          <w:rFonts w:ascii="Times New Roman" w:hAnsi="Times New Roman" w:cs="Times New Roman"/>
          <w:sz w:val="28"/>
          <w:szCs w:val="28"/>
        </w:rPr>
        <w:t>*</w:t>
      </w:r>
      <w:r w:rsidRPr="00FF49A5">
        <w:rPr>
          <w:rFonts w:ascii="Times New Roman" w:hAnsi="Times New Roman" w:cs="Times New Roman"/>
          <w:sz w:val="28"/>
          <w:szCs w:val="28"/>
        </w:rPr>
        <w:t xml:space="preserve">, которым утверждаются новая форма и состав сведений межевого плана, а также требования к его подготовке. </w:t>
      </w:r>
    </w:p>
    <w:p w14:paraId="4072C8C8" w14:textId="058D8C61" w:rsidR="00FF49A5" w:rsidRPr="006624DF" w:rsidRDefault="00FF49A5" w:rsidP="006624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4DF">
        <w:rPr>
          <w:rFonts w:ascii="Times New Roman" w:hAnsi="Times New Roman" w:cs="Times New Roman"/>
          <w:sz w:val="28"/>
          <w:szCs w:val="28"/>
        </w:rPr>
        <w:t xml:space="preserve">Установлены требования к подготовке </w:t>
      </w:r>
      <w:proofErr w:type="gramStart"/>
      <w:r w:rsidRPr="006624DF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6624DF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что позволит проводить согласование местоположения границ участков в электронном виде. </w:t>
      </w:r>
    </w:p>
    <w:p w14:paraId="0E8D6C43" w14:textId="27305DDC" w:rsidR="00FF49A5" w:rsidRPr="006624DF" w:rsidRDefault="00FF49A5" w:rsidP="006624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4DF">
        <w:rPr>
          <w:rFonts w:ascii="Times New Roman" w:hAnsi="Times New Roman" w:cs="Times New Roman"/>
          <w:sz w:val="28"/>
          <w:szCs w:val="28"/>
        </w:rPr>
        <w:t xml:space="preserve">Определены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плана. </w:t>
      </w:r>
    </w:p>
    <w:p w14:paraId="627F0461" w14:textId="721A02D8" w:rsidR="00FF49A5" w:rsidRPr="006624DF" w:rsidRDefault="00FF49A5" w:rsidP="006624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4DF">
        <w:rPr>
          <w:rFonts w:ascii="Times New Roman" w:hAnsi="Times New Roman" w:cs="Times New Roman"/>
          <w:sz w:val="28"/>
          <w:szCs w:val="28"/>
        </w:rPr>
        <w:t xml:space="preserve">Утверждены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более. </w:t>
      </w:r>
    </w:p>
    <w:p w14:paraId="3DD7E65D" w14:textId="5487A035" w:rsidR="00FF49A5" w:rsidRPr="006624DF" w:rsidRDefault="00FF49A5" w:rsidP="006624D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4DF">
        <w:rPr>
          <w:rFonts w:ascii="Times New Roman" w:hAnsi="Times New Roman" w:cs="Times New Roman"/>
          <w:sz w:val="28"/>
          <w:szCs w:val="28"/>
        </w:rPr>
        <w:t xml:space="preserve">Определены условия,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участка. </w:t>
      </w:r>
    </w:p>
    <w:p w14:paraId="112F0C47" w14:textId="232C7965" w:rsidR="006624DF" w:rsidRDefault="006624DF" w:rsidP="006624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24D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6624DF">
        <w:rPr>
          <w:rFonts w:ascii="Times New Roman" w:hAnsi="Times New Roman" w:cs="Times New Roman"/>
          <w:sz w:val="28"/>
          <w:szCs w:val="28"/>
        </w:rPr>
        <w:t>для осуществления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 </w:t>
      </w:r>
      <w:r w:rsidRPr="006624DF">
        <w:rPr>
          <w:rFonts w:ascii="Times New Roman" w:hAnsi="Times New Roman" w:cs="Times New Roman"/>
          <w:sz w:val="28"/>
          <w:szCs w:val="28"/>
        </w:rPr>
        <w:t>недвижимого имущества и (или)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прав </w:t>
      </w:r>
      <w:r w:rsidRPr="006624DF">
        <w:rPr>
          <w:rFonts w:ascii="Times New Roman" w:hAnsi="Times New Roman" w:cs="Times New Roman"/>
          <w:sz w:val="28"/>
          <w:szCs w:val="28"/>
        </w:rPr>
        <w:t>на недвижимое имущество и сделок</w:t>
      </w:r>
      <w:r>
        <w:rPr>
          <w:rFonts w:ascii="Times New Roman" w:hAnsi="Times New Roman" w:cs="Times New Roman"/>
          <w:sz w:val="28"/>
          <w:szCs w:val="28"/>
        </w:rPr>
        <w:t xml:space="preserve"> с ним до 19.03.2023 могут быть </w:t>
      </w:r>
      <w:r w:rsidRPr="006624DF">
        <w:rPr>
          <w:rFonts w:ascii="Times New Roman" w:hAnsi="Times New Roman" w:cs="Times New Roman"/>
          <w:sz w:val="28"/>
          <w:szCs w:val="28"/>
        </w:rPr>
        <w:t>представлены межевые и те</w:t>
      </w:r>
      <w:r>
        <w:rPr>
          <w:rFonts w:ascii="Times New Roman" w:hAnsi="Times New Roman" w:cs="Times New Roman"/>
          <w:sz w:val="28"/>
          <w:szCs w:val="28"/>
        </w:rPr>
        <w:t xml:space="preserve">хнические планы, подготовленные </w:t>
      </w:r>
      <w:r w:rsidRPr="006624DF">
        <w:rPr>
          <w:rFonts w:ascii="Times New Roman" w:hAnsi="Times New Roman" w:cs="Times New Roman"/>
          <w:sz w:val="28"/>
          <w:szCs w:val="28"/>
        </w:rPr>
        <w:t xml:space="preserve">в соответствии с формой 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их подготовке, действовавшими </w:t>
      </w:r>
      <w:r w:rsidRPr="006624DF">
        <w:rPr>
          <w:rFonts w:ascii="Times New Roman" w:hAnsi="Times New Roman" w:cs="Times New Roman"/>
          <w:sz w:val="28"/>
          <w:szCs w:val="28"/>
        </w:rPr>
        <w:t>до 19.06.2022, если они были под</w:t>
      </w:r>
      <w:r>
        <w:rPr>
          <w:rFonts w:ascii="Times New Roman" w:hAnsi="Times New Roman" w:cs="Times New Roman"/>
          <w:sz w:val="28"/>
          <w:szCs w:val="28"/>
        </w:rPr>
        <w:t xml:space="preserve">готовлены и подписаны усиленной </w:t>
      </w:r>
      <w:r w:rsidRPr="006624DF">
        <w:rPr>
          <w:rFonts w:ascii="Times New Roman" w:hAnsi="Times New Roman" w:cs="Times New Roman"/>
          <w:sz w:val="28"/>
          <w:szCs w:val="28"/>
        </w:rPr>
        <w:t>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подписью кадастрового инженера</w:t>
      </w:r>
      <w:r w:rsidR="006B7E63">
        <w:rPr>
          <w:rFonts w:ascii="Times New Roman" w:hAnsi="Times New Roman" w:cs="Times New Roman"/>
          <w:sz w:val="28"/>
          <w:szCs w:val="28"/>
        </w:rPr>
        <w:t xml:space="preserve"> </w:t>
      </w:r>
      <w:r w:rsidRPr="006624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24DF">
        <w:rPr>
          <w:rFonts w:ascii="Times New Roman" w:hAnsi="Times New Roman" w:cs="Times New Roman"/>
          <w:sz w:val="28"/>
          <w:szCs w:val="28"/>
        </w:rPr>
        <w:t xml:space="preserve"> 19.06.2022.</w:t>
      </w:r>
    </w:p>
    <w:p w14:paraId="38BFA185" w14:textId="334DE389" w:rsidR="006624DF" w:rsidRDefault="00693554" w:rsidP="006624D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554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6624DF" w:rsidRPr="006624DF">
        <w:rPr>
          <w:rFonts w:ascii="Times New Roman" w:hAnsi="Times New Roman" w:cs="Times New Roman"/>
          <w:sz w:val="28"/>
          <w:szCs w:val="28"/>
        </w:rPr>
        <w:t>Приказ Росреестра от 14.12.2021 № П/0592</w:t>
      </w:r>
      <w:r w:rsidR="006624DF">
        <w:rPr>
          <w:rFonts w:ascii="Times New Roman" w:hAnsi="Times New Roman" w:cs="Times New Roman"/>
          <w:sz w:val="28"/>
          <w:szCs w:val="28"/>
        </w:rPr>
        <w:t xml:space="preserve"> </w:t>
      </w:r>
      <w:r w:rsidR="006624DF" w:rsidRPr="006624DF">
        <w:rPr>
          <w:rFonts w:ascii="Times New Roman" w:hAnsi="Times New Roman" w:cs="Times New Roman"/>
          <w:sz w:val="28"/>
          <w:szCs w:val="28"/>
        </w:rPr>
        <w:t>«Об утвер</w:t>
      </w:r>
      <w:r w:rsidR="006624DF">
        <w:rPr>
          <w:rFonts w:ascii="Times New Roman" w:hAnsi="Times New Roman" w:cs="Times New Roman"/>
          <w:sz w:val="28"/>
          <w:szCs w:val="28"/>
        </w:rPr>
        <w:t xml:space="preserve">ждении формы и состава сведений </w:t>
      </w:r>
      <w:r w:rsidR="006624DF" w:rsidRPr="006624DF">
        <w:rPr>
          <w:rFonts w:ascii="Times New Roman" w:hAnsi="Times New Roman" w:cs="Times New Roman"/>
          <w:sz w:val="28"/>
          <w:szCs w:val="28"/>
        </w:rPr>
        <w:t>межевого плана, требований к его подготовке» вступ</w:t>
      </w:r>
      <w:r w:rsidR="006624DF">
        <w:rPr>
          <w:rFonts w:ascii="Times New Roman" w:hAnsi="Times New Roman" w:cs="Times New Roman"/>
          <w:sz w:val="28"/>
          <w:szCs w:val="28"/>
        </w:rPr>
        <w:t>ил</w:t>
      </w:r>
      <w:r w:rsidR="006624DF" w:rsidRPr="006624DF">
        <w:rPr>
          <w:rFonts w:ascii="Times New Roman" w:hAnsi="Times New Roman" w:cs="Times New Roman"/>
          <w:sz w:val="28"/>
          <w:szCs w:val="28"/>
        </w:rPr>
        <w:t xml:space="preserve"> в силу 19.06.2022, в связи с признанием утратившим силу приказа Минэкономразвития России от 08.12.2015 № 921. </w:t>
      </w:r>
    </w:p>
    <w:p w14:paraId="106B05C5" w14:textId="09BF914E" w:rsidR="002C2CBC" w:rsidRPr="002C2CBC" w:rsidRDefault="00FF49A5" w:rsidP="00FF4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9A5">
        <w:rPr>
          <w:rFonts w:ascii="Times New Roman" w:hAnsi="Times New Roman" w:cs="Times New Roman"/>
          <w:sz w:val="28"/>
          <w:szCs w:val="28"/>
        </w:rPr>
        <w:lastRenderedPageBreak/>
        <w:t>Материал подготовлен Управлением Росреестра по Республике Адыгея</w:t>
      </w:r>
      <w:r w:rsidR="00C14A28" w:rsidRPr="00FF49A5">
        <w:rPr>
          <w:rFonts w:ascii="Times New Roman" w:hAnsi="Times New Roman" w:cs="Times New Roman"/>
          <w:sz w:val="28"/>
          <w:szCs w:val="28"/>
        </w:rPr>
        <w:br/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4C55"/>
    <w:multiLevelType w:val="hybridMultilevel"/>
    <w:tmpl w:val="56E4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624DF"/>
    <w:rsid w:val="00676C8D"/>
    <w:rsid w:val="00693554"/>
    <w:rsid w:val="006A6FCC"/>
    <w:rsid w:val="006B7E63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14A28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66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66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2021-04-20T16:11:00Z</cp:lastPrinted>
  <dcterms:created xsi:type="dcterms:W3CDTF">2022-06-20T13:28:00Z</dcterms:created>
  <dcterms:modified xsi:type="dcterms:W3CDTF">2022-06-23T08:10:00Z</dcterms:modified>
</cp:coreProperties>
</file>