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6094C" w:rsidRPr="00E6094C" w:rsidRDefault="00E6094C" w:rsidP="00E60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3C" w:rsidRPr="00EA183C" w:rsidRDefault="00EA183C" w:rsidP="00EA18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83C">
        <w:rPr>
          <w:rFonts w:ascii="Times New Roman" w:eastAsia="Calibri" w:hAnsi="Times New Roman" w:cs="Times New Roman"/>
          <w:b/>
          <w:sz w:val="28"/>
          <w:szCs w:val="28"/>
        </w:rPr>
        <w:t>Как избежать или бороться с самовольным захватом земли?</w:t>
      </w:r>
    </w:p>
    <w:p w:rsidR="00EA183C" w:rsidRPr="00EA183C" w:rsidRDefault="00EA18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3C">
        <w:rPr>
          <w:rFonts w:ascii="Times New Roman" w:eastAsia="Calibri" w:hAnsi="Times New Roman" w:cs="Times New Roman"/>
          <w:sz w:val="28"/>
          <w:szCs w:val="28"/>
        </w:rPr>
        <w:t>Зачастую самовольное занятие земель является следствием изменения фактических границ землепользования путем огораживания, размещения строительных материалов, иного имущества, фактического использования, например, для целей благоустройства, ведения огородничества, выпаса скота и т.п. В результате – площадь земельного участка увеличивается за счет смежных земельных участков или земель, государственная собственность на которые не разграничена.</w:t>
      </w:r>
    </w:p>
    <w:p w:rsidR="002C36FC" w:rsidRPr="002C36FC" w:rsidRDefault="002C36FC" w:rsidP="002C36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6FC">
        <w:rPr>
          <w:rFonts w:ascii="Times New Roman" w:eastAsia="Calibri" w:hAnsi="Times New Roman" w:cs="Times New Roman"/>
          <w:sz w:val="28"/>
          <w:szCs w:val="28"/>
        </w:rPr>
        <w:t>Чтобы не допустить данное нарушение, необходимо:</w:t>
      </w:r>
    </w:p>
    <w:p w:rsidR="002C36FC" w:rsidRPr="002C36FC" w:rsidRDefault="002C36FC" w:rsidP="002C36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6FC">
        <w:rPr>
          <w:rFonts w:ascii="Times New Roman" w:eastAsia="Calibri" w:hAnsi="Times New Roman" w:cs="Times New Roman"/>
          <w:sz w:val="28"/>
          <w:szCs w:val="28"/>
        </w:rPr>
        <w:t>- проверить, имеются ли документы, подтверждающие право владения или пользования земельным участком;</w:t>
      </w:r>
    </w:p>
    <w:p w:rsidR="002C36FC" w:rsidRPr="002C36FC" w:rsidRDefault="002C36FC" w:rsidP="002C36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6FC">
        <w:rPr>
          <w:rFonts w:ascii="Times New Roman" w:eastAsia="Calibri" w:hAnsi="Times New Roman" w:cs="Times New Roman"/>
          <w:sz w:val="28"/>
          <w:szCs w:val="28"/>
        </w:rPr>
        <w:t>- зарегистрированы ли на него в установленном порядке права;</w:t>
      </w:r>
    </w:p>
    <w:p w:rsidR="002C36FC" w:rsidRPr="002C36FC" w:rsidRDefault="002C36FC" w:rsidP="002C36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6FC">
        <w:rPr>
          <w:rFonts w:ascii="Times New Roman" w:eastAsia="Calibri" w:hAnsi="Times New Roman" w:cs="Times New Roman"/>
          <w:sz w:val="28"/>
          <w:szCs w:val="28"/>
        </w:rPr>
        <w:t>- земельный участок следует использовать в границах, указанных в Едином государственном реестре недвижимости (ЕГРН). Выявить несоответствие в части использования земельного участка вне границ, указанных в ЕГРН, возможно путём проведения выноса границ земельного участка на местности;</w:t>
      </w:r>
    </w:p>
    <w:p w:rsidR="002C36FC" w:rsidRPr="002C36FC" w:rsidRDefault="002C36FC" w:rsidP="002C36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6FC">
        <w:rPr>
          <w:rFonts w:ascii="Times New Roman" w:eastAsia="Calibri" w:hAnsi="Times New Roman" w:cs="Times New Roman"/>
          <w:sz w:val="28"/>
          <w:szCs w:val="28"/>
        </w:rPr>
        <w:t>- убедиться в том, что используемая и огороженная площадь участка соответствует площади, указанной в документах на землю;</w:t>
      </w:r>
    </w:p>
    <w:p w:rsidR="002C36FC" w:rsidRPr="002C36FC" w:rsidRDefault="002C36FC" w:rsidP="002C36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6FC">
        <w:rPr>
          <w:rFonts w:ascii="Times New Roman" w:eastAsia="Calibri" w:hAnsi="Times New Roman" w:cs="Times New Roman"/>
          <w:sz w:val="28"/>
          <w:szCs w:val="28"/>
        </w:rPr>
        <w:t>- проверить, что постройки, ограждения, ограничивающие доступ на территорию, находятся в границах земельного участка;</w:t>
      </w:r>
    </w:p>
    <w:p w:rsidR="002C36FC" w:rsidRDefault="002C36FC" w:rsidP="002C36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6FC">
        <w:rPr>
          <w:rFonts w:ascii="Times New Roman" w:eastAsia="Calibri" w:hAnsi="Times New Roman" w:cs="Times New Roman"/>
          <w:sz w:val="28"/>
          <w:szCs w:val="28"/>
        </w:rPr>
        <w:t>- проверить, что используемое в хозяйстве имущество (дрова, стройматериалы) размещены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:rsidR="00EA183C" w:rsidRPr="00EA183C" w:rsidRDefault="00347F7B" w:rsidP="002C36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A183C" w:rsidRPr="00EA183C">
        <w:rPr>
          <w:rFonts w:ascii="Times New Roman" w:eastAsia="Calibri" w:hAnsi="Times New Roman" w:cs="Times New Roman"/>
          <w:sz w:val="28"/>
          <w:szCs w:val="28"/>
        </w:rPr>
        <w:t>Территория, которая находится за границами, принадлежащего вам на праве собственности (аренды) земельного участка, и используется вами, как правило, является самовольно занятой</w:t>
      </w:r>
      <w:r w:rsidR="002C36F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C36FC">
        <w:rPr>
          <w:rFonts w:ascii="Times New Roman" w:eastAsia="Calibri" w:hAnsi="Times New Roman" w:cs="Times New Roman"/>
          <w:sz w:val="28"/>
          <w:szCs w:val="28"/>
        </w:rPr>
        <w:t xml:space="preserve"> - отметил начальник отдела государственного земельного надзора Управления Росреестра по Республике Адыгея </w:t>
      </w:r>
      <w:r>
        <w:rPr>
          <w:rFonts w:ascii="Times New Roman" w:eastAsia="Calibri" w:hAnsi="Times New Roman" w:cs="Times New Roman"/>
          <w:sz w:val="28"/>
          <w:szCs w:val="28"/>
        </w:rPr>
        <w:t>Евгений</w:t>
      </w:r>
      <w:r w:rsidR="002C36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36FC">
        <w:rPr>
          <w:rFonts w:ascii="Times New Roman" w:eastAsia="Calibri" w:hAnsi="Times New Roman" w:cs="Times New Roman"/>
          <w:sz w:val="28"/>
          <w:szCs w:val="28"/>
        </w:rPr>
        <w:t>Багнычёв</w:t>
      </w:r>
      <w:proofErr w:type="spellEnd"/>
      <w:r w:rsidR="00EA183C" w:rsidRPr="00EA18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83C" w:rsidRPr="00EA183C" w:rsidRDefault="00EA18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3C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выявления расхождения фактически используемой площади и площади, указанной правоустанавливающих документах, необходимо территорию освободить или оформить путем обращения в орган местного самоуправления.</w:t>
      </w:r>
    </w:p>
    <w:p w:rsidR="00EA183C" w:rsidRDefault="00EA183C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83C">
        <w:rPr>
          <w:rFonts w:ascii="Times New Roman" w:eastAsia="Calibri" w:hAnsi="Times New Roman" w:cs="Times New Roman"/>
          <w:sz w:val="28"/>
          <w:szCs w:val="28"/>
        </w:rPr>
        <w:t>Если же заняли ваш земельный участок</w:t>
      </w:r>
      <w:r w:rsidR="002C36FC">
        <w:rPr>
          <w:rFonts w:ascii="Times New Roman" w:eastAsia="Calibri" w:hAnsi="Times New Roman" w:cs="Times New Roman"/>
          <w:sz w:val="28"/>
          <w:szCs w:val="28"/>
        </w:rPr>
        <w:t xml:space="preserve">, вы вправе </w:t>
      </w:r>
      <w:r w:rsidRPr="00EA183C">
        <w:rPr>
          <w:rFonts w:ascii="Times New Roman" w:eastAsia="Calibri" w:hAnsi="Times New Roman" w:cs="Times New Roman"/>
          <w:sz w:val="28"/>
          <w:szCs w:val="28"/>
        </w:rPr>
        <w:t xml:space="preserve">обратиться в </w:t>
      </w:r>
      <w:proofErr w:type="spellStart"/>
      <w:r w:rsidRPr="00EA183C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EA183C">
        <w:rPr>
          <w:rFonts w:ascii="Times New Roman" w:eastAsia="Calibri" w:hAnsi="Times New Roman" w:cs="Times New Roman"/>
          <w:sz w:val="28"/>
          <w:szCs w:val="28"/>
        </w:rPr>
        <w:t xml:space="preserve">, приложив документы, подтверждающие факт самовольного занятия вашего земельного участка (например, </w:t>
      </w:r>
      <w:proofErr w:type="spellStart"/>
      <w:r w:rsidRPr="00EA183C">
        <w:rPr>
          <w:rFonts w:ascii="Times New Roman" w:eastAsia="Calibri" w:hAnsi="Times New Roman" w:cs="Times New Roman"/>
          <w:sz w:val="28"/>
          <w:szCs w:val="28"/>
        </w:rPr>
        <w:t>топосъемку</w:t>
      </w:r>
      <w:proofErr w:type="spellEnd"/>
      <w:r w:rsidRPr="00EA183C">
        <w:rPr>
          <w:rFonts w:ascii="Times New Roman" w:eastAsia="Calibri" w:hAnsi="Times New Roman" w:cs="Times New Roman"/>
          <w:sz w:val="28"/>
          <w:szCs w:val="28"/>
        </w:rPr>
        <w:t>) либо в суд с гражданским иском об истребовании своего имущества из чужого незаконного владения.</w:t>
      </w:r>
    </w:p>
    <w:p w:rsidR="00347F7B" w:rsidRPr="00347F7B" w:rsidRDefault="00347F7B" w:rsidP="00347F7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347F7B" w:rsidRPr="00347F7B" w:rsidRDefault="00347F7B" w:rsidP="00347F7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</w:t>
      </w:r>
    </w:p>
    <w:p w:rsidR="00347F7B" w:rsidRPr="00347F7B" w:rsidRDefault="00347F7B" w:rsidP="00347F7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347F7B" w:rsidRPr="00347F7B" w:rsidRDefault="00347F7B" w:rsidP="00347F7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347F7B" w:rsidRPr="00347F7B" w:rsidRDefault="00347F7B" w:rsidP="00347F7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7B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347F7B" w:rsidRPr="00347F7B" w:rsidRDefault="00347F7B" w:rsidP="00347F7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7B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47F7B" w:rsidRPr="00347F7B" w:rsidRDefault="00347F7B" w:rsidP="00347F7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347F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47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347F7B" w:rsidRPr="00EA183C" w:rsidRDefault="00347F7B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47F7B" w:rsidRPr="00EA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162EE4"/>
    <w:rsid w:val="002860CB"/>
    <w:rsid w:val="002C36FC"/>
    <w:rsid w:val="002E53C4"/>
    <w:rsid w:val="00346E5B"/>
    <w:rsid w:val="00347F7B"/>
    <w:rsid w:val="00364033"/>
    <w:rsid w:val="003E006A"/>
    <w:rsid w:val="0040121E"/>
    <w:rsid w:val="00431457"/>
    <w:rsid w:val="004D4BBA"/>
    <w:rsid w:val="004E4365"/>
    <w:rsid w:val="005B0559"/>
    <w:rsid w:val="00607C66"/>
    <w:rsid w:val="0064011D"/>
    <w:rsid w:val="006D58D2"/>
    <w:rsid w:val="00725FF6"/>
    <w:rsid w:val="00750B12"/>
    <w:rsid w:val="007A43E6"/>
    <w:rsid w:val="008D0DA9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D44085"/>
    <w:rsid w:val="00D654F8"/>
    <w:rsid w:val="00E1106A"/>
    <w:rsid w:val="00E6094C"/>
    <w:rsid w:val="00E916B9"/>
    <w:rsid w:val="00EA183C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2022-05-17T12:32:00Z</dcterms:created>
  <dcterms:modified xsi:type="dcterms:W3CDTF">2022-05-20T06:24:00Z</dcterms:modified>
</cp:coreProperties>
</file>