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A8" w:rsidRPr="00C809D6" w:rsidRDefault="00890B68" w:rsidP="00E25CA8">
      <w:pPr>
        <w:jc w:val="right"/>
        <w:rPr>
          <w:rStyle w:val="a4"/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b/>
          <w:sz w:val="32"/>
          <w:szCs w:val="32"/>
          <w:u w:val="single"/>
        </w:rPr>
        <w:t>Пенсионный фонд информирует</w:t>
      </w:r>
    </w:p>
    <w:p w:rsidR="008943F5" w:rsidRPr="008943F5" w:rsidRDefault="008943F5" w:rsidP="008943F5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943F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Каждый пенсионер вправе выбирать удобный для себя способ доставки </w:t>
      </w:r>
      <w:r w:rsidR="00B66A26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пенсий</w:t>
      </w:r>
    </w:p>
    <w:p w:rsidR="003805F4" w:rsidRPr="003805F4" w:rsidRDefault="003805F4" w:rsidP="003805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Style w:val="a4"/>
          <w:rFonts w:ascii="Times New Roman" w:hAnsi="Times New Roman" w:cs="Times New Roman"/>
          <w:sz w:val="28"/>
          <w:szCs w:val="28"/>
        </w:rPr>
        <w:t>Доставка пенсий и иных выплат, устанавливаемых Пенсионным фондом России, производится по желанию пенсионера через кредитную организацию путем зачисления пенсии на счет пенсионера в этой кредитной организации либо через организации почтовой связи и иные организации, занимающиеся доставкой пенсий, путем вручения сумм пенсий на дому или в кассе организации, производящей доставку.</w:t>
      </w:r>
    </w:p>
    <w:p w:rsidR="003805F4" w:rsidRPr="003805F4" w:rsidRDefault="003805F4" w:rsidP="003805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Fonts w:ascii="Times New Roman" w:hAnsi="Times New Roman" w:cs="Times New Roman"/>
          <w:sz w:val="28"/>
          <w:szCs w:val="28"/>
        </w:rPr>
        <w:t>Организациями, осуществляющими доставку пенсий на территории Республики Адыгея, являются: УФПС РА – филиал ФГУП «Почта России»; ООО «Центр доставки пенсий» и кредитные учреждения (различные банки). Все взаиморасчеты и порядок документооборота между органами, осуществляющими пенсионное обеспечение, и доставочными организациями  осуществляется на основании  заключенных  договоров.</w:t>
      </w:r>
    </w:p>
    <w:p w:rsidR="003805F4" w:rsidRPr="003805F4" w:rsidRDefault="003805F4" w:rsidP="003805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Fonts w:ascii="Times New Roman" w:hAnsi="Times New Roman" w:cs="Times New Roman"/>
          <w:sz w:val="28"/>
          <w:szCs w:val="28"/>
        </w:rPr>
        <w:t>При выплате пенсий через организации федеральной почтовой связи или Центра доставки пенсий устанавливается период, в течение которого в данной местности может быть завершена доставка пенсий за текущий месяц. Традиционно, он определяется на практике как "выплатной период", и  в республике  он установлен  </w:t>
      </w:r>
      <w:r w:rsidRPr="003805F4">
        <w:rPr>
          <w:rStyle w:val="a5"/>
          <w:rFonts w:ascii="Times New Roman" w:hAnsi="Times New Roman" w:cs="Times New Roman"/>
          <w:sz w:val="28"/>
          <w:szCs w:val="28"/>
        </w:rPr>
        <w:t>с 3 по 20 число каждого месяца.</w:t>
      </w:r>
    </w:p>
    <w:p w:rsidR="003805F4" w:rsidRPr="003805F4" w:rsidRDefault="003805F4" w:rsidP="003805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Fonts w:ascii="Times New Roman" w:hAnsi="Times New Roman" w:cs="Times New Roman"/>
          <w:sz w:val="28"/>
          <w:szCs w:val="28"/>
        </w:rPr>
        <w:t xml:space="preserve">При выплате  пенсии через кредитные организации доставка (применительно к банковским технологиям - зачисление пенсии на счет) производится указанными организациями на счета пенсионеров в течение одного банковского дня </w:t>
      </w:r>
      <w:proofErr w:type="gramStart"/>
      <w:r w:rsidRPr="003805F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805F4">
        <w:rPr>
          <w:rFonts w:ascii="Times New Roman" w:hAnsi="Times New Roman" w:cs="Times New Roman"/>
          <w:sz w:val="28"/>
          <w:szCs w:val="28"/>
        </w:rPr>
        <w:t xml:space="preserve"> средств от органа, осуществляющего пенсионное обеспечение. В соответствии с действующими договорами с кредитными организациями Отделение ПФР по Республике Адыгея производит ежемесячное перечисление денежных сре</w:t>
      </w:r>
      <w:proofErr w:type="gramStart"/>
      <w:r w:rsidRPr="003805F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805F4">
        <w:rPr>
          <w:rFonts w:ascii="Times New Roman" w:hAnsi="Times New Roman" w:cs="Times New Roman"/>
          <w:sz w:val="28"/>
          <w:szCs w:val="28"/>
        </w:rPr>
        <w:t>я зачисления на счета пенсионеров, подекадно</w:t>
      </w:r>
      <w:r w:rsidRPr="003805F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805F4" w:rsidRPr="003805F4" w:rsidRDefault="003805F4" w:rsidP="003805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Style w:val="a5"/>
          <w:rFonts w:ascii="Times New Roman" w:hAnsi="Times New Roman" w:cs="Times New Roman"/>
          <w:sz w:val="28"/>
          <w:szCs w:val="28"/>
        </w:rPr>
        <w:t>Важно знать,</w:t>
      </w:r>
      <w:r w:rsidRPr="003805F4">
        <w:rPr>
          <w:rFonts w:ascii="Times New Roman" w:hAnsi="Times New Roman" w:cs="Times New Roman"/>
          <w:sz w:val="28"/>
          <w:szCs w:val="28"/>
        </w:rPr>
        <w:t xml:space="preserve"> что способ доставки пенсии определяется самим заявителем (получателем пенсии) при установлении пенсии и отражается  в заявлении установленного образца. Изменение способа доставки также осуществляется на основании заявления о доставке пенсии.</w:t>
      </w:r>
    </w:p>
    <w:p w:rsidR="003805F4" w:rsidRPr="003805F4" w:rsidRDefault="003805F4" w:rsidP="003805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Fonts w:ascii="Times New Roman" w:hAnsi="Times New Roman" w:cs="Times New Roman"/>
          <w:sz w:val="28"/>
          <w:szCs w:val="28"/>
        </w:rPr>
        <w:t>Выбор доставочной организации отражается в заявлении, которое предоставляется в орган, осуществляющий установление пенсии, путем обращения в  клиентскую службу ПФР, направления по почте, через МФЦ, работодателя или в электронном виде через "Личный кабинет гражданина" на официальном сайте ПФР.</w:t>
      </w:r>
    </w:p>
    <w:p w:rsidR="003805F4" w:rsidRPr="003805F4" w:rsidRDefault="003805F4" w:rsidP="003805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Fonts w:ascii="Times New Roman" w:hAnsi="Times New Roman" w:cs="Times New Roman"/>
          <w:sz w:val="28"/>
          <w:szCs w:val="28"/>
        </w:rPr>
        <w:lastRenderedPageBreak/>
        <w:t xml:space="preserve"> В Адыгее из </w:t>
      </w:r>
      <w:r w:rsidRPr="003805F4">
        <w:rPr>
          <w:rStyle w:val="a5"/>
          <w:rFonts w:ascii="Times New Roman" w:hAnsi="Times New Roman" w:cs="Times New Roman"/>
          <w:sz w:val="28"/>
          <w:szCs w:val="28"/>
        </w:rPr>
        <w:t>6 384</w:t>
      </w:r>
      <w:r w:rsidRPr="003805F4">
        <w:rPr>
          <w:rFonts w:ascii="Times New Roman" w:hAnsi="Times New Roman" w:cs="Times New Roman"/>
          <w:sz w:val="28"/>
          <w:szCs w:val="28"/>
        </w:rPr>
        <w:t xml:space="preserve"> поступивших с начала текущего года заявлений о выборе способа доставки пенсии </w:t>
      </w:r>
      <w:r w:rsidRPr="003805F4">
        <w:rPr>
          <w:rStyle w:val="a5"/>
          <w:rFonts w:ascii="Times New Roman" w:hAnsi="Times New Roman" w:cs="Times New Roman"/>
          <w:sz w:val="28"/>
          <w:szCs w:val="28"/>
        </w:rPr>
        <w:t xml:space="preserve">6 252 </w:t>
      </w:r>
      <w:r w:rsidRPr="003805F4">
        <w:rPr>
          <w:rFonts w:ascii="Times New Roman" w:hAnsi="Times New Roman" w:cs="Times New Roman"/>
          <w:sz w:val="28"/>
          <w:szCs w:val="28"/>
        </w:rPr>
        <w:t xml:space="preserve">подано в электронном виде, что составляет </w:t>
      </w:r>
      <w:r w:rsidRPr="003805F4">
        <w:rPr>
          <w:rStyle w:val="a5"/>
          <w:rFonts w:ascii="Times New Roman" w:hAnsi="Times New Roman" w:cs="Times New Roman"/>
          <w:sz w:val="28"/>
          <w:szCs w:val="28"/>
        </w:rPr>
        <w:t>98%</w:t>
      </w:r>
      <w:r w:rsidRPr="003805F4">
        <w:rPr>
          <w:rFonts w:ascii="Times New Roman" w:hAnsi="Times New Roman" w:cs="Times New Roman"/>
          <w:sz w:val="28"/>
          <w:szCs w:val="28"/>
        </w:rPr>
        <w:t xml:space="preserve"> от общего числа обращений за выбором доставочной организации.</w:t>
      </w:r>
    </w:p>
    <w:p w:rsidR="00890B68" w:rsidRPr="00890B68" w:rsidRDefault="00890B68" w:rsidP="00890B6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90B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890B68" w:rsidRPr="00890B68" w:rsidRDefault="00890B68" w:rsidP="00890B6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90B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8943F5" w:rsidRPr="00890B68" w:rsidRDefault="00890B68" w:rsidP="00890B6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90B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13.09.2019 г.</w:t>
      </w:r>
    </w:p>
    <w:p w:rsidR="00802122" w:rsidRPr="00890B68" w:rsidRDefault="008943F5" w:rsidP="00890B6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B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sectPr w:rsidR="00802122" w:rsidRPr="00890B68" w:rsidSect="005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31A0"/>
    <w:rsid w:val="000447BC"/>
    <w:rsid w:val="000615CD"/>
    <w:rsid w:val="00083610"/>
    <w:rsid w:val="00094FF3"/>
    <w:rsid w:val="00096F5F"/>
    <w:rsid w:val="001431A0"/>
    <w:rsid w:val="0026238B"/>
    <w:rsid w:val="00263837"/>
    <w:rsid w:val="0036455E"/>
    <w:rsid w:val="003805F4"/>
    <w:rsid w:val="003B710B"/>
    <w:rsid w:val="00472F29"/>
    <w:rsid w:val="00574A24"/>
    <w:rsid w:val="005C66F7"/>
    <w:rsid w:val="00634714"/>
    <w:rsid w:val="00672BED"/>
    <w:rsid w:val="006C2B6A"/>
    <w:rsid w:val="00890B68"/>
    <w:rsid w:val="008943F5"/>
    <w:rsid w:val="009108EA"/>
    <w:rsid w:val="009765C7"/>
    <w:rsid w:val="00AC6565"/>
    <w:rsid w:val="00B66A26"/>
    <w:rsid w:val="00CA6769"/>
    <w:rsid w:val="00D06C6B"/>
    <w:rsid w:val="00D37443"/>
    <w:rsid w:val="00D90544"/>
    <w:rsid w:val="00DE1C76"/>
    <w:rsid w:val="00E25CA8"/>
    <w:rsid w:val="00F023AF"/>
    <w:rsid w:val="00F0659E"/>
    <w:rsid w:val="00F936A4"/>
    <w:rsid w:val="00F93D06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7"/>
  </w:style>
  <w:style w:type="paragraph" w:styleId="1">
    <w:name w:val="heading 1"/>
    <w:basedOn w:val="a"/>
    <w:link w:val="10"/>
    <w:uiPriority w:val="9"/>
    <w:qFormat/>
    <w:rsid w:val="0014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3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431A0"/>
  </w:style>
  <w:style w:type="character" w:styleId="a4">
    <w:name w:val="Emphasis"/>
    <w:basedOn w:val="a0"/>
    <w:uiPriority w:val="20"/>
    <w:qFormat/>
    <w:rsid w:val="00E25CA8"/>
    <w:rPr>
      <w:i/>
      <w:iCs/>
    </w:rPr>
  </w:style>
  <w:style w:type="character" w:styleId="a5">
    <w:name w:val="Strong"/>
    <w:basedOn w:val="a0"/>
    <w:uiPriority w:val="22"/>
    <w:qFormat/>
    <w:rsid w:val="00E25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1964-5EE3-482B-9C48-3E75C8F6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17</cp:revision>
  <dcterms:created xsi:type="dcterms:W3CDTF">2019-09-05T07:52:00Z</dcterms:created>
  <dcterms:modified xsi:type="dcterms:W3CDTF">2019-09-13T11:59:00Z</dcterms:modified>
</cp:coreProperties>
</file>