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60" w:rsidRPr="00E83960" w:rsidRDefault="000B73BF" w:rsidP="00E83960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>Пенсионный фонд информирует</w:t>
      </w:r>
    </w:p>
    <w:p w:rsidR="005F7242" w:rsidRDefault="005F7242" w:rsidP="00666E3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66E32" w:rsidRPr="00666E32" w:rsidRDefault="00666E32" w:rsidP="00666E3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66E3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Отделение ПФР по Республике Адыгея заключило </w:t>
      </w:r>
      <w:r w:rsidR="00A2641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соглашения </w:t>
      </w:r>
      <w:r w:rsidR="000F0F57" w:rsidRPr="00666E32">
        <w:rPr>
          <w:rFonts w:ascii="Times New Roman" w:hAnsi="Times New Roman" w:cs="Times New Roman"/>
          <w:b/>
          <w:sz w:val="32"/>
          <w:szCs w:val="32"/>
          <w:lang w:eastAsia="ru-RU"/>
        </w:rPr>
        <w:t>об информационном обмене</w:t>
      </w:r>
      <w:r w:rsidR="00A2641D" w:rsidRPr="00A2641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2641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 шестью </w:t>
      </w:r>
      <w:r w:rsidR="00A2641D" w:rsidRPr="00666E32">
        <w:rPr>
          <w:rFonts w:ascii="Times New Roman" w:hAnsi="Times New Roman" w:cs="Times New Roman"/>
          <w:b/>
          <w:sz w:val="32"/>
          <w:szCs w:val="32"/>
          <w:lang w:eastAsia="ru-RU"/>
        </w:rPr>
        <w:t>банками</w:t>
      </w:r>
      <w:r w:rsidR="00A2641D" w:rsidRPr="000F0F5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2641D">
        <w:rPr>
          <w:rFonts w:ascii="Times New Roman" w:hAnsi="Times New Roman" w:cs="Times New Roman"/>
          <w:b/>
          <w:sz w:val="32"/>
          <w:szCs w:val="32"/>
          <w:lang w:eastAsia="ru-RU"/>
        </w:rPr>
        <w:t>в регионе</w:t>
      </w:r>
    </w:p>
    <w:p w:rsidR="0056558A" w:rsidRPr="005F7242" w:rsidRDefault="00250D84" w:rsidP="0056558A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242">
        <w:rPr>
          <w:rFonts w:ascii="Times New Roman" w:hAnsi="Times New Roman" w:cs="Times New Roman"/>
          <w:i/>
          <w:sz w:val="28"/>
          <w:szCs w:val="28"/>
        </w:rPr>
        <w:t>В Адыгее п</w:t>
      </w:r>
      <w:r w:rsidR="0056558A" w:rsidRPr="005F7242">
        <w:rPr>
          <w:rFonts w:ascii="Times New Roman" w:hAnsi="Times New Roman" w:cs="Times New Roman"/>
          <w:i/>
          <w:sz w:val="28"/>
          <w:szCs w:val="28"/>
        </w:rPr>
        <w:t xml:space="preserve">одать заявление о распоряжении средствами материнского (семейного) капитала на улучшение жилищных условий с привлечением кредитных средств можно непосредственно в банке, в котором открывается кредит. </w:t>
      </w:r>
    </w:p>
    <w:p w:rsidR="0056558A" w:rsidRPr="0056558A" w:rsidRDefault="0056558A" w:rsidP="0056558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58A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250D84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Pr="0056558A">
        <w:rPr>
          <w:rFonts w:ascii="Times New Roman" w:hAnsi="Times New Roman" w:cs="Times New Roman"/>
          <w:sz w:val="28"/>
          <w:szCs w:val="28"/>
        </w:rPr>
        <w:t xml:space="preserve">Отделением ПФР заключены соответствующие соглашения об информационном обмене </w:t>
      </w:r>
      <w:r w:rsidRPr="0056558A">
        <w:rPr>
          <w:rFonts w:ascii="Times New Roman" w:eastAsia="Times New Roman" w:hAnsi="Times New Roman" w:cs="Times New Roman"/>
          <w:sz w:val="28"/>
          <w:szCs w:val="28"/>
          <w:lang w:eastAsia="ru-RU"/>
        </w:rPr>
        <w:t>с шестью кредитными организациями</w:t>
      </w:r>
      <w:r w:rsidR="0025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</w:t>
      </w:r>
      <w:r w:rsidRPr="005655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65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ПАО «Сбербанк России», </w:t>
      </w:r>
      <w:r w:rsidR="00FC6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ПАО «Банк ВТБ», </w:t>
      </w:r>
      <w:r w:rsidRPr="0056558A">
        <w:rPr>
          <w:rFonts w:ascii="Times New Roman" w:hAnsi="Times New Roman" w:cs="Times New Roman"/>
          <w:sz w:val="28"/>
          <w:szCs w:val="28"/>
          <w:shd w:val="clear" w:color="auto" w:fill="FFFFFF"/>
        </w:rPr>
        <w:t>АО «</w:t>
      </w:r>
      <w:proofErr w:type="spellStart"/>
      <w:r w:rsidRPr="0056558A">
        <w:rPr>
          <w:rFonts w:ascii="Times New Roman" w:hAnsi="Times New Roman" w:cs="Times New Roman"/>
          <w:sz w:val="28"/>
          <w:szCs w:val="28"/>
          <w:shd w:val="clear" w:color="auto" w:fill="FFFFFF"/>
        </w:rPr>
        <w:t>Россельхозбанк</w:t>
      </w:r>
      <w:proofErr w:type="spellEnd"/>
      <w:r w:rsidRPr="0056558A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211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64E0">
        <w:rPr>
          <w:rFonts w:ascii="Times New Roman" w:hAnsi="Times New Roman" w:cs="Times New Roman"/>
          <w:sz w:val="28"/>
          <w:szCs w:val="28"/>
          <w:shd w:val="clear" w:color="auto" w:fill="FFFFFF"/>
        </w:rPr>
        <w:t>АО «ДОМ</w:t>
      </w:r>
      <w:proofErr w:type="gramStart"/>
      <w:r w:rsidR="00FC64E0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FC6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Ф», </w:t>
      </w:r>
      <w:r w:rsidRPr="0056558A">
        <w:rPr>
          <w:rFonts w:ascii="Times New Roman" w:hAnsi="Times New Roman" w:cs="Times New Roman"/>
          <w:sz w:val="28"/>
          <w:szCs w:val="28"/>
          <w:shd w:val="clear" w:color="auto" w:fill="FFFFFF"/>
        </w:rPr>
        <w:t>ООО КБ «Кубань Кредит» и ПАО «</w:t>
      </w:r>
      <w:proofErr w:type="spellStart"/>
      <w:r w:rsidRPr="0056558A">
        <w:rPr>
          <w:rFonts w:ascii="Times New Roman" w:hAnsi="Times New Roman" w:cs="Times New Roman"/>
          <w:sz w:val="28"/>
          <w:szCs w:val="28"/>
          <w:shd w:val="clear" w:color="auto" w:fill="FFFFFF"/>
        </w:rPr>
        <w:t>МИнБанк</w:t>
      </w:r>
      <w:proofErr w:type="spellEnd"/>
      <w:r w:rsidRPr="0056558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3B2541" w:rsidRDefault="00250D84" w:rsidP="0056558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D03C7">
        <w:rPr>
          <w:rFonts w:ascii="Times New Roman" w:hAnsi="Times New Roman" w:cs="Times New Roman"/>
          <w:sz w:val="28"/>
          <w:szCs w:val="28"/>
        </w:rPr>
        <w:t xml:space="preserve">еперь </w:t>
      </w:r>
      <w:r w:rsidR="0056558A" w:rsidRPr="0056558A">
        <w:rPr>
          <w:rFonts w:ascii="Times New Roman" w:hAnsi="Times New Roman" w:cs="Times New Roman"/>
          <w:sz w:val="28"/>
          <w:szCs w:val="28"/>
        </w:rPr>
        <w:t>вместо двух обращений – в банк и Пенсионный фонд – семье достаточно обратиться только в банк, где одновременно оформляется кредит и подается заявление на погашение кредита или уплату перво</w:t>
      </w:r>
      <w:r w:rsidR="000268F4">
        <w:rPr>
          <w:rFonts w:ascii="Times New Roman" w:hAnsi="Times New Roman" w:cs="Times New Roman"/>
          <w:sz w:val="28"/>
          <w:szCs w:val="28"/>
        </w:rPr>
        <w:t>начального</w:t>
      </w:r>
      <w:r w:rsidR="0056558A" w:rsidRPr="0056558A">
        <w:rPr>
          <w:rFonts w:ascii="Times New Roman" w:hAnsi="Times New Roman" w:cs="Times New Roman"/>
          <w:sz w:val="28"/>
          <w:szCs w:val="28"/>
        </w:rPr>
        <w:t xml:space="preserve"> взноса.</w:t>
      </w:r>
    </w:p>
    <w:p w:rsidR="00A2641D" w:rsidRPr="0056558A" w:rsidRDefault="0056558A" w:rsidP="0056558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8A">
        <w:rPr>
          <w:rFonts w:ascii="Times New Roman" w:hAnsi="Times New Roman" w:cs="Times New Roman"/>
          <w:sz w:val="28"/>
          <w:szCs w:val="28"/>
        </w:rPr>
        <w:t>Заявления и необходимые сведения из документов банки передают в региональное Отделение ПФР по электронным каналам связи</w:t>
      </w:r>
      <w:r w:rsidR="003B4C5A" w:rsidRPr="0056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позволяет ускорить перечисление средств материнского капитала. </w:t>
      </w:r>
    </w:p>
    <w:p w:rsidR="00A2641D" w:rsidRPr="0056558A" w:rsidRDefault="003B4C5A" w:rsidP="0056558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удовлетворения заявлений перечисление денежных средств осуществляется в течение пяти рабочих дней со дня принятия решения об удовлетворении.</w:t>
      </w:r>
    </w:p>
    <w:p w:rsidR="003B4C5A" w:rsidRPr="0056558A" w:rsidRDefault="003B4C5A" w:rsidP="0056558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ознакомиться с информацией о том, как распорядиться материнским капиталом на улучшение жилищных условий, можно по ссылке https://pfr.gov.ru/grazhdanam/msk/msk_housing/.</w:t>
      </w:r>
    </w:p>
    <w:p w:rsidR="005F7242" w:rsidRDefault="005F7242" w:rsidP="000B73BF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B73BF" w:rsidRDefault="000B73BF" w:rsidP="000B73BF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Пресс-служба Отделения ПФР</w:t>
      </w:r>
    </w:p>
    <w:p w:rsidR="00EA2BA3" w:rsidRDefault="000B73BF" w:rsidP="000B73BF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 Республике Адыгея</w:t>
      </w:r>
    </w:p>
    <w:p w:rsidR="000B73BF" w:rsidRPr="00F873D2" w:rsidRDefault="000B73BF" w:rsidP="000B73BF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19.07.2022 г.</w:t>
      </w:r>
    </w:p>
    <w:p w:rsidR="00EA2BA3" w:rsidRDefault="00EA2BA3" w:rsidP="00EA2BA3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A2BA3" w:rsidRDefault="00EA2BA3" w:rsidP="00EA2BA3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sectPr w:rsidR="00EA2BA3" w:rsidSect="00ED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42A0"/>
    <w:multiLevelType w:val="multilevel"/>
    <w:tmpl w:val="70EE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21E2"/>
    <w:rsid w:val="000268F4"/>
    <w:rsid w:val="00047836"/>
    <w:rsid w:val="000B73BF"/>
    <w:rsid w:val="000F0F57"/>
    <w:rsid w:val="00211045"/>
    <w:rsid w:val="00226DF9"/>
    <w:rsid w:val="00250D84"/>
    <w:rsid w:val="00276C4A"/>
    <w:rsid w:val="002D52A6"/>
    <w:rsid w:val="002E4E30"/>
    <w:rsid w:val="002F1F40"/>
    <w:rsid w:val="003B2541"/>
    <w:rsid w:val="003B4C5A"/>
    <w:rsid w:val="003D03C7"/>
    <w:rsid w:val="003D75D2"/>
    <w:rsid w:val="003D7DD6"/>
    <w:rsid w:val="003E6D14"/>
    <w:rsid w:val="00476125"/>
    <w:rsid w:val="004E43C4"/>
    <w:rsid w:val="004E4887"/>
    <w:rsid w:val="004F6ED7"/>
    <w:rsid w:val="004F7FF7"/>
    <w:rsid w:val="00555D37"/>
    <w:rsid w:val="0056558A"/>
    <w:rsid w:val="0059597B"/>
    <w:rsid w:val="005B2DFE"/>
    <w:rsid w:val="005F60CC"/>
    <w:rsid w:val="005F7242"/>
    <w:rsid w:val="00626CDB"/>
    <w:rsid w:val="006614C0"/>
    <w:rsid w:val="00666E32"/>
    <w:rsid w:val="00690F5A"/>
    <w:rsid w:val="006E6EA3"/>
    <w:rsid w:val="00701FB2"/>
    <w:rsid w:val="007036CB"/>
    <w:rsid w:val="007521E2"/>
    <w:rsid w:val="007A01A1"/>
    <w:rsid w:val="007B3AFC"/>
    <w:rsid w:val="008175A4"/>
    <w:rsid w:val="008E1361"/>
    <w:rsid w:val="008E19CC"/>
    <w:rsid w:val="008E3390"/>
    <w:rsid w:val="00900F2B"/>
    <w:rsid w:val="00A2641D"/>
    <w:rsid w:val="00A80F8D"/>
    <w:rsid w:val="00AE714F"/>
    <w:rsid w:val="00B2663D"/>
    <w:rsid w:val="00B84FD3"/>
    <w:rsid w:val="00C14B3A"/>
    <w:rsid w:val="00C7579E"/>
    <w:rsid w:val="00D4081C"/>
    <w:rsid w:val="00D74BD1"/>
    <w:rsid w:val="00D81C5E"/>
    <w:rsid w:val="00DF7C48"/>
    <w:rsid w:val="00E83960"/>
    <w:rsid w:val="00EA2BA3"/>
    <w:rsid w:val="00EB08CF"/>
    <w:rsid w:val="00ED2EC5"/>
    <w:rsid w:val="00EE70F7"/>
    <w:rsid w:val="00F31F91"/>
    <w:rsid w:val="00F32D06"/>
    <w:rsid w:val="00FC64E0"/>
    <w:rsid w:val="00FD0BEE"/>
    <w:rsid w:val="00FD227E"/>
    <w:rsid w:val="00FE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21E2"/>
    <w:rPr>
      <w:b/>
      <w:bCs/>
    </w:rPr>
  </w:style>
  <w:style w:type="paragraph" w:styleId="a4">
    <w:name w:val="Normal (Web)"/>
    <w:basedOn w:val="a"/>
    <w:uiPriority w:val="99"/>
    <w:unhideWhenUsed/>
    <w:rsid w:val="003B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0E5C0-FDBF-444E-BF0F-420A617E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27</cp:revision>
  <cp:lastPrinted>2022-07-18T06:50:00Z</cp:lastPrinted>
  <dcterms:created xsi:type="dcterms:W3CDTF">2020-07-16T07:40:00Z</dcterms:created>
  <dcterms:modified xsi:type="dcterms:W3CDTF">2022-07-19T08:05:00Z</dcterms:modified>
</cp:coreProperties>
</file>