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85257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355F2F"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A70" w:rsidRDefault="005D2A70" w:rsidP="005D2A7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A70">
        <w:rPr>
          <w:rFonts w:ascii="Times New Roman" w:hAnsi="Times New Roman" w:cs="Times New Roman"/>
          <w:b/>
          <w:sz w:val="28"/>
          <w:szCs w:val="28"/>
        </w:rPr>
        <w:t xml:space="preserve"> «Сельская ипотека» остается востребованной</w:t>
      </w:r>
    </w:p>
    <w:p w:rsidR="00BA57A7" w:rsidRPr="004C5BB6" w:rsidRDefault="00BA57A7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5BB6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4C5B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5BB6">
        <w:rPr>
          <w:rFonts w:ascii="Times New Roman" w:hAnsi="Times New Roman" w:cs="Times New Roman"/>
          <w:sz w:val="28"/>
          <w:szCs w:val="28"/>
        </w:rPr>
        <w:t xml:space="preserve"> по Республике Адыгея подвели итоги по государственной регистрации прав на недвижимое имущество и сделок с ним в рамках программы кредитования населения «Сельская ипотека».</w:t>
      </w:r>
    </w:p>
    <w:p w:rsidR="005D2A70" w:rsidRPr="005D2A70" w:rsidRDefault="005D2A70" w:rsidP="005D2A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t xml:space="preserve">Стоит отметить, что на данный момент большая часть «сельских» ипотек в Адыгее оформлена на объекты недвижимого имущества, расположенные в </w:t>
      </w:r>
      <w:proofErr w:type="spellStart"/>
      <w:r w:rsidRPr="005D2A70">
        <w:rPr>
          <w:rFonts w:ascii="Times New Roman" w:hAnsi="Times New Roman" w:cs="Times New Roman"/>
          <w:sz w:val="28"/>
          <w:szCs w:val="28"/>
        </w:rPr>
        <w:t>Тахтамукайском</w:t>
      </w:r>
      <w:proofErr w:type="spellEnd"/>
      <w:r w:rsidRPr="005D2A70">
        <w:rPr>
          <w:rFonts w:ascii="Times New Roman" w:hAnsi="Times New Roman" w:cs="Times New Roman"/>
          <w:sz w:val="28"/>
          <w:szCs w:val="28"/>
        </w:rPr>
        <w:t xml:space="preserve"> районе. Так, с начала действия данной государственной программы ипотечного кредитования по заявлениям граждан Управление </w:t>
      </w:r>
      <w:proofErr w:type="spellStart"/>
      <w:r w:rsidRPr="005D2A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D2A70">
        <w:rPr>
          <w:rFonts w:ascii="Times New Roman" w:hAnsi="Times New Roman" w:cs="Times New Roman"/>
          <w:sz w:val="28"/>
          <w:szCs w:val="28"/>
        </w:rPr>
        <w:t xml:space="preserve"> по Республике Адыгея осуществило </w:t>
      </w:r>
      <w:proofErr w:type="spellStart"/>
      <w:r w:rsidRPr="005D2A70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5D2A70">
        <w:rPr>
          <w:rFonts w:ascii="Times New Roman" w:hAnsi="Times New Roman" w:cs="Times New Roman"/>
          <w:sz w:val="28"/>
          <w:szCs w:val="28"/>
        </w:rPr>
        <w:t xml:space="preserve"> по 994 пакетам документов с использованием «Сельской ипотеки» по сниженной ставке. Из них зарегистрировано 118 договоров участия в долевом строительстве, соглашений об уступке права требования, 856 прав собственности на основании договора купли-продажи и 20 ипотек на объекты недвижимости, права на которые уже зарегистрированы в ЕГРН. </w:t>
      </w:r>
    </w:p>
    <w:p w:rsidR="0003603B" w:rsidRDefault="00BC0284" w:rsidP="005D2A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284">
        <w:rPr>
          <w:rFonts w:ascii="Times New Roman" w:hAnsi="Times New Roman" w:cs="Times New Roman"/>
          <w:i/>
          <w:sz w:val="28"/>
          <w:szCs w:val="28"/>
        </w:rPr>
        <w:t>Сельская ипотека»</w:t>
      </w:r>
      <w:r w:rsidRPr="00BC0284">
        <w:rPr>
          <w:rFonts w:ascii="Times New Roman" w:hAnsi="Times New Roman" w:cs="Times New Roman"/>
          <w:sz w:val="28"/>
          <w:szCs w:val="28"/>
        </w:rPr>
        <w:t xml:space="preserve"> </w:t>
      </w:r>
      <w:r w:rsidRPr="00BC0284">
        <w:rPr>
          <w:rFonts w:ascii="Times New Roman" w:hAnsi="Times New Roman" w:cs="Times New Roman"/>
          <w:i/>
          <w:sz w:val="28"/>
          <w:szCs w:val="28"/>
        </w:rPr>
        <w:t>пользуется большой популярностью у населения страны, жители Адыгеи - не исключение.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Ведь л</w:t>
      </w:r>
      <w:r w:rsidR="005D2A70" w:rsidRPr="005D2A70">
        <w:rPr>
          <w:rFonts w:ascii="Times New Roman" w:hAnsi="Times New Roman" w:cs="Times New Roman"/>
          <w:i/>
          <w:sz w:val="28"/>
          <w:szCs w:val="28"/>
        </w:rPr>
        <w:t xml:space="preserve">ьготное кредитование для жителей сел и деревень позволяет помочь не только </w:t>
      </w:r>
      <w:r w:rsidR="00EF6247">
        <w:rPr>
          <w:rFonts w:ascii="Times New Roman" w:hAnsi="Times New Roman" w:cs="Times New Roman"/>
          <w:i/>
          <w:sz w:val="28"/>
          <w:szCs w:val="28"/>
        </w:rPr>
        <w:t>сельчанам</w:t>
      </w:r>
      <w:r w:rsidR="005D2A70" w:rsidRPr="005D2A70">
        <w:rPr>
          <w:rFonts w:ascii="Times New Roman" w:hAnsi="Times New Roman" w:cs="Times New Roman"/>
          <w:i/>
          <w:sz w:val="28"/>
          <w:szCs w:val="28"/>
        </w:rPr>
        <w:t xml:space="preserve"> построить свой дом, но и привлечь нуждающихся заемщиков, проживающих в городах</w:t>
      </w:r>
      <w:r w:rsidR="0003603B" w:rsidRPr="005D2A70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</w:t>
      </w:r>
      <w:proofErr w:type="spellStart"/>
      <w:r w:rsidR="0003603B" w:rsidRPr="005D2A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3603B" w:rsidRPr="005D2A70"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="0003603B" w:rsidRPr="005D2A70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03603B" w:rsidRPr="005D2A70">
        <w:rPr>
          <w:rFonts w:ascii="Times New Roman" w:hAnsi="Times New Roman" w:cs="Times New Roman"/>
          <w:sz w:val="28"/>
          <w:szCs w:val="28"/>
        </w:rPr>
        <w:t>.</w:t>
      </w:r>
    </w:p>
    <w:p w:rsidR="005D2A70" w:rsidRPr="0003603B" w:rsidRDefault="005D2A70" w:rsidP="005D2A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03B">
        <w:rPr>
          <w:rFonts w:ascii="Times New Roman" w:hAnsi="Times New Roman" w:cs="Times New Roman"/>
          <w:sz w:val="28"/>
          <w:szCs w:val="28"/>
        </w:rPr>
        <w:t xml:space="preserve">При поступлении в Управление </w:t>
      </w:r>
      <w:proofErr w:type="spellStart"/>
      <w:r w:rsidRPr="000360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603B">
        <w:rPr>
          <w:rFonts w:ascii="Times New Roman" w:hAnsi="Times New Roman" w:cs="Times New Roman"/>
          <w:sz w:val="28"/>
          <w:szCs w:val="28"/>
        </w:rPr>
        <w:t xml:space="preserve"> документов в отношении объектов недвижимости, приобретаемых в рамках реализации программы «Сельская ипотека», регистрационные действия осуществляются в максимально короткий срок</w:t>
      </w:r>
    </w:p>
    <w:p w:rsidR="00220B6A" w:rsidRPr="00EF6247" w:rsidRDefault="00BA57A7" w:rsidP="00220B6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6247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«Сельская </w:t>
      </w:r>
      <w:r w:rsidR="0003603B" w:rsidRPr="00EF6247">
        <w:rPr>
          <w:rFonts w:ascii="Times New Roman" w:hAnsi="Times New Roman" w:cs="Times New Roman"/>
          <w:sz w:val="28"/>
          <w:szCs w:val="28"/>
        </w:rPr>
        <w:t>ипотека» *</w:t>
      </w:r>
      <w:r w:rsidRPr="00EF6247">
        <w:rPr>
          <w:rFonts w:ascii="Times New Roman" w:hAnsi="Times New Roman" w:cs="Times New Roman"/>
          <w:sz w:val="28"/>
          <w:szCs w:val="28"/>
        </w:rPr>
        <w:t xml:space="preserve"> доступна населению страны с начала 2020 года для приобретения жилья в сельской местности. С этой целью госпрограмма позволяет </w:t>
      </w:r>
      <w:r w:rsidR="00220B6A" w:rsidRPr="00EF6247">
        <w:rPr>
          <w:rFonts w:ascii="Times New Roman" w:hAnsi="Times New Roman" w:cs="Times New Roman"/>
          <w:sz w:val="28"/>
          <w:szCs w:val="28"/>
        </w:rPr>
        <w:t>приобрести жилье в Адыгее на выгодных условиях по ставке до 3 процентов годовых.</w:t>
      </w:r>
    </w:p>
    <w:p w:rsidR="007B39EF" w:rsidRPr="007B39EF" w:rsidRDefault="007B39EF" w:rsidP="007B39E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9EF">
        <w:rPr>
          <w:rFonts w:ascii="Times New Roman" w:hAnsi="Times New Roman" w:cs="Times New Roman"/>
          <w:sz w:val="28"/>
          <w:szCs w:val="28"/>
        </w:rPr>
        <w:t>Льготный кредит по сельской ипотеке можно потратить на определенные цели:</w:t>
      </w:r>
    </w:p>
    <w:p w:rsidR="007B39EF" w:rsidRPr="007B39EF" w:rsidRDefault="007B39EF" w:rsidP="007B39E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9EF">
        <w:rPr>
          <w:rFonts w:ascii="Times New Roman" w:hAnsi="Times New Roman" w:cs="Times New Roman"/>
          <w:sz w:val="28"/>
          <w:szCs w:val="28"/>
        </w:rPr>
        <w:t>покупку готового или строящегося дома у застройщика;</w:t>
      </w:r>
    </w:p>
    <w:p w:rsidR="007B39EF" w:rsidRPr="007B39EF" w:rsidRDefault="007B39EF" w:rsidP="007B39E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9EF">
        <w:rPr>
          <w:rFonts w:ascii="Times New Roman" w:hAnsi="Times New Roman" w:cs="Times New Roman"/>
          <w:sz w:val="28"/>
          <w:szCs w:val="28"/>
        </w:rPr>
        <w:lastRenderedPageBreak/>
        <w:t>покупку дома на вторичном рынке с земельным участком. Дом должен быть не старше трех лет, если куплен у юридического лица или ИП, и не старше пяти лет, если приобретен у физического лица;</w:t>
      </w:r>
    </w:p>
    <w:p w:rsidR="007B39EF" w:rsidRPr="007B39EF" w:rsidRDefault="007B39EF" w:rsidP="007B39E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9EF">
        <w:rPr>
          <w:rFonts w:ascii="Times New Roman" w:hAnsi="Times New Roman" w:cs="Times New Roman"/>
          <w:sz w:val="28"/>
          <w:szCs w:val="28"/>
        </w:rPr>
        <w:t>покупку дома блокированной застройки, в том числе с земельным участком;</w:t>
      </w:r>
    </w:p>
    <w:p w:rsidR="007B39EF" w:rsidRPr="007B39EF" w:rsidRDefault="007B39EF" w:rsidP="007B39E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9EF">
        <w:rPr>
          <w:rFonts w:ascii="Times New Roman" w:hAnsi="Times New Roman" w:cs="Times New Roman"/>
          <w:sz w:val="28"/>
          <w:szCs w:val="28"/>
        </w:rPr>
        <w:t>покупку квартиры в готовом или строящемся многоквартирном доме не выше пяти этажей у застройщика (первого собственника) на территории опорного населенного пункта;</w:t>
      </w:r>
    </w:p>
    <w:p w:rsidR="007B39EF" w:rsidRPr="007B39EF" w:rsidRDefault="007B39EF" w:rsidP="007B39E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9EF">
        <w:rPr>
          <w:rFonts w:ascii="Times New Roman" w:hAnsi="Times New Roman" w:cs="Times New Roman"/>
          <w:sz w:val="28"/>
          <w:szCs w:val="28"/>
        </w:rPr>
        <w:t>строительство дома по договору подряда;</w:t>
      </w:r>
    </w:p>
    <w:p w:rsidR="007B39EF" w:rsidRPr="007B39EF" w:rsidRDefault="007B39EF" w:rsidP="007B39E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9EF">
        <w:rPr>
          <w:rFonts w:ascii="Times New Roman" w:hAnsi="Times New Roman" w:cs="Times New Roman"/>
          <w:sz w:val="28"/>
          <w:szCs w:val="28"/>
        </w:rPr>
        <w:t xml:space="preserve">строительство дома своими силами с использованием готовых </w:t>
      </w:r>
      <w:proofErr w:type="spellStart"/>
      <w:r w:rsidRPr="007B39EF">
        <w:rPr>
          <w:rFonts w:ascii="Times New Roman" w:hAnsi="Times New Roman" w:cs="Times New Roman"/>
          <w:sz w:val="28"/>
          <w:szCs w:val="28"/>
        </w:rPr>
        <w:t>домокомплектов</w:t>
      </w:r>
      <w:proofErr w:type="spellEnd"/>
      <w:r w:rsidRPr="007B39EF">
        <w:rPr>
          <w:rFonts w:ascii="Times New Roman" w:hAnsi="Times New Roman" w:cs="Times New Roman"/>
          <w:sz w:val="28"/>
          <w:szCs w:val="28"/>
        </w:rPr>
        <w:t xml:space="preserve"> отечественных производителей.</w:t>
      </w:r>
    </w:p>
    <w:p w:rsidR="00BA57A7" w:rsidRPr="004C5BB6" w:rsidRDefault="00AF2E87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BA57A7" w:rsidRPr="004C5BB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BA57A7" w:rsidRPr="004C5BB6">
        <w:rPr>
          <w:rFonts w:ascii="Times New Roman" w:hAnsi="Times New Roman" w:cs="Times New Roman"/>
          <w:sz w:val="28"/>
          <w:szCs w:val="28"/>
        </w:rPr>
        <w:t>:</w:t>
      </w:r>
    </w:p>
    <w:p w:rsidR="004C5BB6" w:rsidRDefault="00BA57A7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5BB6">
        <w:rPr>
          <w:rFonts w:ascii="Times New Roman" w:hAnsi="Times New Roman" w:cs="Times New Roman"/>
          <w:sz w:val="28"/>
          <w:szCs w:val="28"/>
        </w:rPr>
        <w:t>В целях поддержки граждан, желающих улучшить свои жилищные условия при проживании в сельской местности, в конце 2019 года Правительство Российской Федерации запустило программу господдержки субсидирования льготной ипотеки. Она утверждена Постановлением Правите</w:t>
      </w:r>
      <w:r w:rsidR="00371838">
        <w:rPr>
          <w:rFonts w:ascii="Times New Roman" w:hAnsi="Times New Roman" w:cs="Times New Roman"/>
          <w:sz w:val="28"/>
          <w:szCs w:val="28"/>
        </w:rPr>
        <w:t>льства РФ от 30.11.2019 N 1567 «</w:t>
      </w:r>
      <w:r w:rsidRPr="004C5BB6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федерального бюджета российским кредитным органи</w:t>
      </w:r>
      <w:r w:rsidR="00371838">
        <w:rPr>
          <w:rFonts w:ascii="Times New Roman" w:hAnsi="Times New Roman" w:cs="Times New Roman"/>
          <w:sz w:val="28"/>
          <w:szCs w:val="28"/>
        </w:rPr>
        <w:t>зациям и акционерному обществу «ДОМ.РФ»</w:t>
      </w:r>
      <w:bookmarkStart w:id="0" w:name="_GoBack"/>
      <w:bookmarkEnd w:id="0"/>
      <w:r w:rsidRPr="004C5BB6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4C5BB6" w:rsidRDefault="004C5BB6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5BB6" w:rsidRDefault="004C5BB6" w:rsidP="004C5BB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5BB6" w:rsidRDefault="004C5BB6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5BB6" w:rsidRDefault="004C5BB6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BC5583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3603B"/>
    <w:rsid w:val="00052584"/>
    <w:rsid w:val="00070D25"/>
    <w:rsid w:val="00076B11"/>
    <w:rsid w:val="0009139A"/>
    <w:rsid w:val="00091632"/>
    <w:rsid w:val="0009180A"/>
    <w:rsid w:val="00092F67"/>
    <w:rsid w:val="00094AD3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4F28"/>
    <w:rsid w:val="0034198B"/>
    <w:rsid w:val="00346B02"/>
    <w:rsid w:val="00355F2F"/>
    <w:rsid w:val="00371838"/>
    <w:rsid w:val="00381F3F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516"/>
    <w:rsid w:val="00547740"/>
    <w:rsid w:val="00566A8F"/>
    <w:rsid w:val="00575336"/>
    <w:rsid w:val="005920CA"/>
    <w:rsid w:val="00597018"/>
    <w:rsid w:val="005A5C60"/>
    <w:rsid w:val="005C003B"/>
    <w:rsid w:val="005D2A70"/>
    <w:rsid w:val="005D3C00"/>
    <w:rsid w:val="005D46CD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172E"/>
    <w:rsid w:val="0084655B"/>
    <w:rsid w:val="00852574"/>
    <w:rsid w:val="008772E6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2E87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36F6D"/>
    <w:rsid w:val="00B4635C"/>
    <w:rsid w:val="00B61F54"/>
    <w:rsid w:val="00B66234"/>
    <w:rsid w:val="00B70988"/>
    <w:rsid w:val="00BA4C3D"/>
    <w:rsid w:val="00BA57A7"/>
    <w:rsid w:val="00BB0A8D"/>
    <w:rsid w:val="00BB119A"/>
    <w:rsid w:val="00BC0284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D3ED4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EF6247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B0203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63AA"/>
  <w15:docId w15:val="{E44F6751-966C-4538-B22C-9877DA4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15</cp:revision>
  <cp:lastPrinted>2024-02-01T12:49:00Z</cp:lastPrinted>
  <dcterms:created xsi:type="dcterms:W3CDTF">2024-02-01T12:43:00Z</dcterms:created>
  <dcterms:modified xsi:type="dcterms:W3CDTF">2024-02-06T12:31:00Z</dcterms:modified>
</cp:coreProperties>
</file>