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3CA2068" w14:textId="77777777" w:rsidR="00B3779B" w:rsidRDefault="00B3779B" w:rsidP="00B3779B">
      <w:pPr>
        <w:pStyle w:val="a5"/>
        <w:jc w:val="center"/>
        <w:rPr>
          <w:rFonts w:ascii="Times New Roman" w:hAnsi="Times New Roman" w:cs="Times New Roman"/>
          <w:sz w:val="28"/>
          <w:szCs w:val="28"/>
        </w:rPr>
      </w:pPr>
    </w:p>
    <w:p w14:paraId="5C4A1970" w14:textId="77777777" w:rsidR="00B3779B" w:rsidRDefault="00B3779B" w:rsidP="00B3779B">
      <w:pPr>
        <w:pStyle w:val="a5"/>
        <w:jc w:val="center"/>
        <w:rPr>
          <w:rFonts w:ascii="Times New Roman" w:hAnsi="Times New Roman" w:cs="Times New Roman"/>
          <w:sz w:val="28"/>
          <w:szCs w:val="28"/>
        </w:rPr>
      </w:pPr>
    </w:p>
    <w:p w14:paraId="21BEBE7F" w14:textId="34D616C1" w:rsidR="00B3779B" w:rsidRPr="00F24B3D" w:rsidRDefault="00F24B3D" w:rsidP="00B3779B">
      <w:pPr>
        <w:pStyle w:val="a5"/>
        <w:jc w:val="center"/>
        <w:rPr>
          <w:rFonts w:ascii="Times New Roman" w:hAnsi="Times New Roman" w:cs="Times New Roman"/>
          <w:b/>
          <w:sz w:val="28"/>
          <w:szCs w:val="28"/>
        </w:rPr>
      </w:pPr>
      <w:bookmarkStart w:id="0" w:name="_GoBack"/>
      <w:r w:rsidRPr="00F24B3D">
        <w:rPr>
          <w:rFonts w:ascii="Times New Roman" w:hAnsi="Times New Roman" w:cs="Times New Roman"/>
          <w:b/>
          <w:sz w:val="28"/>
          <w:szCs w:val="28"/>
        </w:rPr>
        <w:t>Более 3 тыс. реестровых ошибок планируют исправить в реестре недвижимости Адыгеи в текущем году</w:t>
      </w:r>
    </w:p>
    <w:p w14:paraId="6A80DC98" w14:textId="6C9B990B" w:rsidR="006D1913" w:rsidRPr="00F24B3D" w:rsidRDefault="006D1913" w:rsidP="00BA2D2C">
      <w:pPr>
        <w:pStyle w:val="a5"/>
        <w:rPr>
          <w:rFonts w:ascii="Times New Roman" w:hAnsi="Times New Roman" w:cs="Times New Roman"/>
          <w:b/>
          <w:sz w:val="28"/>
          <w:szCs w:val="28"/>
        </w:rPr>
      </w:pPr>
    </w:p>
    <w:bookmarkEnd w:id="0"/>
    <w:p w14:paraId="300825C6" w14:textId="74B05B27" w:rsidR="006D1913" w:rsidRDefault="006D1913" w:rsidP="00ED2CAC">
      <w:pPr>
        <w:pStyle w:val="a5"/>
        <w:jc w:val="both"/>
        <w:rPr>
          <w:rFonts w:ascii="Times New Roman" w:hAnsi="Times New Roman" w:cs="Times New Roman"/>
          <w:sz w:val="28"/>
          <w:szCs w:val="28"/>
        </w:rPr>
      </w:pPr>
      <w:r w:rsidRPr="006D1913">
        <w:rPr>
          <w:rFonts w:ascii="Times New Roman" w:hAnsi="Times New Roman" w:cs="Times New Roman"/>
          <w:sz w:val="28"/>
          <w:szCs w:val="28"/>
        </w:rPr>
        <w:t xml:space="preserve">В рамках реализации государственной программы «Национальная система пространственных данных» </w:t>
      </w:r>
      <w:r>
        <w:rPr>
          <w:rFonts w:ascii="Times New Roman" w:hAnsi="Times New Roman" w:cs="Times New Roman"/>
          <w:sz w:val="28"/>
          <w:szCs w:val="28"/>
        </w:rPr>
        <w:t xml:space="preserve">и в </w:t>
      </w:r>
      <w:r w:rsidRPr="006D1913">
        <w:rPr>
          <w:rFonts w:ascii="Times New Roman" w:hAnsi="Times New Roman" w:cs="Times New Roman"/>
          <w:sz w:val="28"/>
          <w:szCs w:val="28"/>
        </w:rPr>
        <w:t xml:space="preserve">целях повышения качества данных </w:t>
      </w:r>
      <w:r>
        <w:rPr>
          <w:rFonts w:ascii="Times New Roman" w:hAnsi="Times New Roman" w:cs="Times New Roman"/>
          <w:sz w:val="28"/>
          <w:szCs w:val="28"/>
        </w:rPr>
        <w:t xml:space="preserve">Единого государственного реестра недвижимости </w:t>
      </w:r>
      <w:r w:rsidRPr="006D1913">
        <w:rPr>
          <w:rFonts w:ascii="Times New Roman" w:hAnsi="Times New Roman" w:cs="Times New Roman"/>
          <w:sz w:val="28"/>
          <w:szCs w:val="28"/>
        </w:rPr>
        <w:t xml:space="preserve">Управление </w:t>
      </w:r>
      <w:proofErr w:type="spellStart"/>
      <w:r w:rsidRPr="006D1913">
        <w:rPr>
          <w:rFonts w:ascii="Times New Roman" w:hAnsi="Times New Roman" w:cs="Times New Roman"/>
          <w:sz w:val="28"/>
          <w:szCs w:val="28"/>
        </w:rPr>
        <w:t>Росреестра</w:t>
      </w:r>
      <w:proofErr w:type="spellEnd"/>
      <w:r w:rsidRPr="006D1913">
        <w:rPr>
          <w:rFonts w:ascii="Times New Roman" w:hAnsi="Times New Roman" w:cs="Times New Roman"/>
          <w:sz w:val="28"/>
          <w:szCs w:val="28"/>
        </w:rPr>
        <w:t xml:space="preserve"> по </w:t>
      </w:r>
      <w:r>
        <w:rPr>
          <w:rFonts w:ascii="Times New Roman" w:hAnsi="Times New Roman" w:cs="Times New Roman"/>
          <w:sz w:val="28"/>
          <w:szCs w:val="28"/>
        </w:rPr>
        <w:t>Республике Адыгея</w:t>
      </w:r>
      <w:r w:rsidRPr="006D1913">
        <w:rPr>
          <w:rFonts w:ascii="Times New Roman" w:hAnsi="Times New Roman" w:cs="Times New Roman"/>
          <w:sz w:val="28"/>
          <w:szCs w:val="28"/>
        </w:rPr>
        <w:t xml:space="preserve"> совместно с филиалом ППК «</w:t>
      </w:r>
      <w:proofErr w:type="spellStart"/>
      <w:r w:rsidRPr="006D1913">
        <w:rPr>
          <w:rFonts w:ascii="Times New Roman" w:hAnsi="Times New Roman" w:cs="Times New Roman"/>
          <w:sz w:val="28"/>
          <w:szCs w:val="28"/>
        </w:rPr>
        <w:t>Роскадастр</w:t>
      </w:r>
      <w:proofErr w:type="spellEnd"/>
      <w:r w:rsidRPr="006D1913">
        <w:rPr>
          <w:rFonts w:ascii="Times New Roman" w:hAnsi="Times New Roman" w:cs="Times New Roman"/>
          <w:sz w:val="28"/>
          <w:szCs w:val="28"/>
        </w:rPr>
        <w:t>»</w:t>
      </w:r>
      <w:r w:rsidR="00ED2CAC">
        <w:rPr>
          <w:rFonts w:ascii="Times New Roman" w:hAnsi="Times New Roman" w:cs="Times New Roman"/>
          <w:sz w:val="28"/>
          <w:szCs w:val="28"/>
        </w:rPr>
        <w:t xml:space="preserve"> </w:t>
      </w:r>
      <w:r w:rsidRPr="006D1913">
        <w:rPr>
          <w:rFonts w:ascii="Times New Roman" w:hAnsi="Times New Roman" w:cs="Times New Roman"/>
          <w:sz w:val="28"/>
          <w:szCs w:val="28"/>
        </w:rPr>
        <w:t xml:space="preserve">по </w:t>
      </w:r>
      <w:r>
        <w:rPr>
          <w:rFonts w:ascii="Times New Roman" w:hAnsi="Times New Roman" w:cs="Times New Roman"/>
          <w:sz w:val="28"/>
          <w:szCs w:val="28"/>
        </w:rPr>
        <w:t>Республике Адыгея</w:t>
      </w:r>
      <w:r w:rsidR="00ED2CAC">
        <w:rPr>
          <w:rFonts w:ascii="Times New Roman" w:hAnsi="Times New Roman" w:cs="Times New Roman"/>
          <w:sz w:val="28"/>
          <w:szCs w:val="28"/>
        </w:rPr>
        <w:t xml:space="preserve"> реализует комплекс мероприятий </w:t>
      </w:r>
      <w:r w:rsidR="00ED2CAC" w:rsidRPr="00ED2CAC">
        <w:rPr>
          <w:rFonts w:ascii="Times New Roman" w:hAnsi="Times New Roman" w:cs="Times New Roman"/>
          <w:sz w:val="28"/>
          <w:szCs w:val="28"/>
        </w:rPr>
        <w:t>по реализации Порядка изменения в ЕГРН сведений о местоположении границ земельного участка при исправлении реестровой ошибки</w:t>
      </w:r>
      <w:r w:rsidR="00ED2CAC">
        <w:rPr>
          <w:rFonts w:ascii="Times New Roman" w:hAnsi="Times New Roman" w:cs="Times New Roman"/>
          <w:sz w:val="28"/>
          <w:szCs w:val="28"/>
        </w:rPr>
        <w:t>.</w:t>
      </w:r>
    </w:p>
    <w:p w14:paraId="79D0C763" w14:textId="597E1DA5" w:rsidR="00ED2CAC" w:rsidRDefault="00ED2CAC" w:rsidP="00ED2CAC">
      <w:pPr>
        <w:pStyle w:val="a5"/>
        <w:jc w:val="both"/>
        <w:rPr>
          <w:rFonts w:ascii="Times New Roman" w:hAnsi="Times New Roman" w:cs="Times New Roman"/>
          <w:sz w:val="28"/>
          <w:szCs w:val="28"/>
        </w:rPr>
      </w:pPr>
    </w:p>
    <w:p w14:paraId="5644265F" w14:textId="7FE7AA55" w:rsidR="00ED2CAC" w:rsidRPr="00ED2CAC" w:rsidRDefault="00ED2CAC" w:rsidP="00ED2CAC">
      <w:pPr>
        <w:pStyle w:val="a5"/>
        <w:jc w:val="both"/>
        <w:rPr>
          <w:rFonts w:ascii="Times New Roman" w:hAnsi="Times New Roman" w:cs="Times New Roman"/>
          <w:sz w:val="28"/>
          <w:szCs w:val="28"/>
        </w:rPr>
      </w:pPr>
      <w:r>
        <w:rPr>
          <w:rFonts w:ascii="Times New Roman" w:hAnsi="Times New Roman" w:cs="Times New Roman"/>
          <w:sz w:val="28"/>
          <w:szCs w:val="28"/>
        </w:rPr>
        <w:t xml:space="preserve">В 2023 году </w:t>
      </w:r>
      <w:r w:rsidRPr="00ED2CAC">
        <w:rPr>
          <w:rFonts w:ascii="Times New Roman" w:hAnsi="Times New Roman" w:cs="Times New Roman"/>
          <w:sz w:val="28"/>
          <w:szCs w:val="28"/>
        </w:rPr>
        <w:t>в адрес Управления поступило 2900 отчетов о результатах определения координат характерных точек границ и площади земельных участков. В адрес правообладателей земельных участков направлено 2903 решения о необходимости устранения реестровой ошибки. При этом в связи с истечением срока рассмотрения правообладателями решений о необходимости устранения реестровой ошибки, в сведения ЕГРН, в виду не поступления от правообладателей соответствующих заявлений, реестровые ошибки были исправлены в отношении 2903 земельных участков.</w:t>
      </w:r>
    </w:p>
    <w:p w14:paraId="5EFBBFE9" w14:textId="77777777" w:rsidR="00ED2CAC" w:rsidRDefault="00ED2CAC" w:rsidP="00ED2CAC">
      <w:pPr>
        <w:pStyle w:val="a5"/>
        <w:jc w:val="both"/>
        <w:rPr>
          <w:rFonts w:ascii="Times New Roman" w:hAnsi="Times New Roman" w:cs="Times New Roman"/>
          <w:sz w:val="28"/>
          <w:szCs w:val="28"/>
        </w:rPr>
      </w:pPr>
    </w:p>
    <w:p w14:paraId="439DE17D" w14:textId="2129AE8F" w:rsidR="006D1913" w:rsidRPr="006D1913" w:rsidRDefault="00ED2CAC" w:rsidP="006D1913">
      <w:pPr>
        <w:pStyle w:val="a5"/>
        <w:rPr>
          <w:rFonts w:ascii="Times New Roman" w:hAnsi="Times New Roman" w:cs="Times New Roman"/>
          <w:sz w:val="28"/>
          <w:szCs w:val="28"/>
        </w:rPr>
      </w:pPr>
      <w:r w:rsidRPr="00ED2CAC">
        <w:rPr>
          <w:rFonts w:ascii="Times New Roman" w:hAnsi="Times New Roman" w:cs="Times New Roman"/>
          <w:sz w:val="28"/>
          <w:szCs w:val="28"/>
        </w:rPr>
        <w:t xml:space="preserve">Работы </w:t>
      </w:r>
      <w:r>
        <w:rPr>
          <w:rFonts w:ascii="Times New Roman" w:hAnsi="Times New Roman" w:cs="Times New Roman"/>
          <w:sz w:val="28"/>
          <w:szCs w:val="28"/>
        </w:rPr>
        <w:t xml:space="preserve">по исправлению реестровых ошибок продолжаются. </w:t>
      </w:r>
      <w:r w:rsidR="006D1913" w:rsidRPr="006D1913">
        <w:rPr>
          <w:rFonts w:ascii="Times New Roman" w:hAnsi="Times New Roman" w:cs="Times New Roman"/>
          <w:sz w:val="28"/>
          <w:szCs w:val="28"/>
        </w:rPr>
        <w:t xml:space="preserve">В текущем году в планах исправить </w:t>
      </w:r>
      <w:r>
        <w:rPr>
          <w:rFonts w:ascii="Times New Roman" w:hAnsi="Times New Roman" w:cs="Times New Roman"/>
          <w:sz w:val="28"/>
          <w:szCs w:val="28"/>
        </w:rPr>
        <w:t>3160</w:t>
      </w:r>
      <w:r w:rsidR="006D1913" w:rsidRPr="006D1913">
        <w:rPr>
          <w:rFonts w:ascii="Times New Roman" w:hAnsi="Times New Roman" w:cs="Times New Roman"/>
          <w:sz w:val="28"/>
          <w:szCs w:val="28"/>
        </w:rPr>
        <w:t xml:space="preserve"> таких ошибок.</w:t>
      </w:r>
    </w:p>
    <w:p w14:paraId="1AE059F8" w14:textId="77777777" w:rsidR="006D1913" w:rsidRPr="006D1913" w:rsidRDefault="006D1913" w:rsidP="006D1913">
      <w:pPr>
        <w:pStyle w:val="a5"/>
        <w:rPr>
          <w:rFonts w:ascii="Times New Roman" w:hAnsi="Times New Roman" w:cs="Times New Roman"/>
          <w:sz w:val="28"/>
          <w:szCs w:val="28"/>
        </w:rPr>
      </w:pPr>
    </w:p>
    <w:p w14:paraId="2BE8459A" w14:textId="1DBEBE6B" w:rsidR="006D1913" w:rsidRPr="006D1913" w:rsidRDefault="006D1913" w:rsidP="00BA6C5F">
      <w:pPr>
        <w:pStyle w:val="a5"/>
        <w:jc w:val="both"/>
        <w:rPr>
          <w:rFonts w:ascii="Times New Roman" w:hAnsi="Times New Roman" w:cs="Times New Roman"/>
          <w:sz w:val="28"/>
          <w:szCs w:val="28"/>
        </w:rPr>
      </w:pPr>
      <w:r w:rsidRPr="006D1913">
        <w:rPr>
          <w:rFonts w:ascii="Times New Roman" w:hAnsi="Times New Roman" w:cs="Times New Roman"/>
          <w:sz w:val="28"/>
          <w:szCs w:val="28"/>
        </w:rPr>
        <w:t>Мероприятия по исправлению рее</w:t>
      </w:r>
      <w:r w:rsidR="00BA6C5F">
        <w:rPr>
          <w:rFonts w:ascii="Times New Roman" w:hAnsi="Times New Roman" w:cs="Times New Roman"/>
          <w:sz w:val="28"/>
          <w:szCs w:val="28"/>
        </w:rPr>
        <w:t xml:space="preserve">стровых ошибок в сведениях ЕГРН </w:t>
      </w:r>
      <w:r w:rsidRPr="006D1913">
        <w:rPr>
          <w:rFonts w:ascii="Times New Roman" w:hAnsi="Times New Roman" w:cs="Times New Roman"/>
          <w:sz w:val="28"/>
          <w:szCs w:val="28"/>
        </w:rPr>
        <w:t>осуществляются без привлечения средств правообладателей.</w:t>
      </w:r>
    </w:p>
    <w:p w14:paraId="08C2FBDE" w14:textId="77777777" w:rsidR="006D1913" w:rsidRPr="006D1913" w:rsidRDefault="006D1913" w:rsidP="006D1913">
      <w:pPr>
        <w:pStyle w:val="a5"/>
        <w:rPr>
          <w:rFonts w:ascii="Times New Roman" w:hAnsi="Times New Roman" w:cs="Times New Roman"/>
          <w:sz w:val="28"/>
          <w:szCs w:val="28"/>
        </w:rPr>
      </w:pPr>
    </w:p>
    <w:p w14:paraId="2622F376" w14:textId="77777777" w:rsidR="00BA6C5F" w:rsidRPr="00BA6C5F" w:rsidRDefault="00BA6C5F" w:rsidP="00BA6C5F">
      <w:pPr>
        <w:pStyle w:val="a5"/>
        <w:jc w:val="both"/>
        <w:rPr>
          <w:rFonts w:ascii="Times New Roman" w:hAnsi="Times New Roman" w:cs="Times New Roman"/>
          <w:sz w:val="28"/>
          <w:szCs w:val="28"/>
        </w:rPr>
      </w:pPr>
    </w:p>
    <w:p w14:paraId="6BFACDE3" w14:textId="2A1B9128" w:rsidR="00BA6C5F" w:rsidRPr="00F24B3D" w:rsidRDefault="00BA6C5F" w:rsidP="00BA6C5F">
      <w:pPr>
        <w:pStyle w:val="a5"/>
        <w:jc w:val="both"/>
        <w:rPr>
          <w:rFonts w:ascii="Times New Roman" w:hAnsi="Times New Roman" w:cs="Times New Roman"/>
          <w:b/>
          <w:sz w:val="28"/>
          <w:szCs w:val="28"/>
        </w:rPr>
      </w:pPr>
      <w:r>
        <w:rPr>
          <w:rFonts w:ascii="Times New Roman" w:hAnsi="Times New Roman" w:cs="Times New Roman"/>
          <w:sz w:val="28"/>
          <w:szCs w:val="28"/>
        </w:rPr>
        <w:t>«</w:t>
      </w:r>
      <w:r w:rsidRPr="00F24B3D">
        <w:rPr>
          <w:rFonts w:ascii="Times New Roman" w:hAnsi="Times New Roman" w:cs="Times New Roman"/>
          <w:i/>
          <w:sz w:val="28"/>
          <w:szCs w:val="28"/>
        </w:rPr>
        <w:t>Реестровую ошибку можно выявить при осуществлении учетно-регистрационных действий или при внесении в ЕГРН сведений о местопол</w:t>
      </w:r>
      <w:r w:rsidRPr="00F24B3D">
        <w:rPr>
          <w:rFonts w:ascii="Times New Roman" w:hAnsi="Times New Roman" w:cs="Times New Roman"/>
          <w:i/>
          <w:sz w:val="28"/>
          <w:szCs w:val="28"/>
        </w:rPr>
        <w:t>ожении объектов реестра границ. Специалистами Управления</w:t>
      </w:r>
      <w:r w:rsidRPr="00F24B3D">
        <w:rPr>
          <w:rFonts w:ascii="Times New Roman" w:hAnsi="Times New Roman" w:cs="Times New Roman"/>
          <w:i/>
          <w:sz w:val="28"/>
          <w:szCs w:val="28"/>
        </w:rPr>
        <w:t xml:space="preserve"> при поступлении документов осуществляется предварительный анализ данных в целях установления наличия технических или реестровых ошибок</w:t>
      </w:r>
      <w:r>
        <w:rPr>
          <w:rFonts w:ascii="Times New Roman" w:hAnsi="Times New Roman" w:cs="Times New Roman"/>
          <w:sz w:val="28"/>
          <w:szCs w:val="28"/>
        </w:rPr>
        <w:t>», -</w:t>
      </w:r>
      <w:r w:rsidR="00F24B3D">
        <w:rPr>
          <w:rFonts w:ascii="Times New Roman" w:hAnsi="Times New Roman" w:cs="Times New Roman"/>
          <w:sz w:val="28"/>
          <w:szCs w:val="28"/>
        </w:rPr>
        <w:t xml:space="preserve"> отметила руководитель Управления </w:t>
      </w:r>
      <w:proofErr w:type="spellStart"/>
      <w:r w:rsidR="00F24B3D">
        <w:rPr>
          <w:rFonts w:ascii="Times New Roman" w:hAnsi="Times New Roman" w:cs="Times New Roman"/>
          <w:sz w:val="28"/>
          <w:szCs w:val="28"/>
        </w:rPr>
        <w:t>Росреестра</w:t>
      </w:r>
      <w:proofErr w:type="spellEnd"/>
      <w:r w:rsidR="00F24B3D">
        <w:rPr>
          <w:rFonts w:ascii="Times New Roman" w:hAnsi="Times New Roman" w:cs="Times New Roman"/>
          <w:sz w:val="28"/>
          <w:szCs w:val="28"/>
        </w:rPr>
        <w:t xml:space="preserve"> по Республике Адыгея </w:t>
      </w:r>
      <w:r w:rsidR="00F24B3D" w:rsidRPr="00F24B3D">
        <w:rPr>
          <w:rFonts w:ascii="Times New Roman" w:hAnsi="Times New Roman" w:cs="Times New Roman"/>
          <w:b/>
          <w:sz w:val="28"/>
          <w:szCs w:val="28"/>
        </w:rPr>
        <w:t>Марина Никифорова.</w:t>
      </w:r>
      <w:r w:rsidRPr="00F24B3D">
        <w:rPr>
          <w:rFonts w:ascii="Times New Roman" w:hAnsi="Times New Roman" w:cs="Times New Roman"/>
          <w:b/>
          <w:sz w:val="28"/>
          <w:szCs w:val="28"/>
        </w:rPr>
        <w:t xml:space="preserve"> </w:t>
      </w:r>
    </w:p>
    <w:p w14:paraId="57119DBB" w14:textId="77777777" w:rsidR="00BA6C5F" w:rsidRDefault="00BA6C5F" w:rsidP="00BA6C5F">
      <w:pPr>
        <w:pStyle w:val="a5"/>
        <w:jc w:val="both"/>
        <w:rPr>
          <w:rFonts w:ascii="Times New Roman" w:hAnsi="Times New Roman" w:cs="Times New Roman"/>
          <w:sz w:val="28"/>
          <w:szCs w:val="28"/>
        </w:rPr>
      </w:pPr>
    </w:p>
    <w:p w14:paraId="19CEA906" w14:textId="77777777" w:rsidR="00F24B3D" w:rsidRPr="00BA6C5F" w:rsidRDefault="00F24B3D" w:rsidP="00F24B3D">
      <w:pPr>
        <w:pStyle w:val="a5"/>
        <w:jc w:val="both"/>
        <w:rPr>
          <w:rFonts w:ascii="Times New Roman" w:hAnsi="Times New Roman" w:cs="Times New Roman"/>
          <w:sz w:val="28"/>
          <w:szCs w:val="28"/>
        </w:rPr>
      </w:pPr>
      <w:r w:rsidRPr="00BA6C5F">
        <w:rPr>
          <w:rFonts w:ascii="Times New Roman" w:hAnsi="Times New Roman" w:cs="Times New Roman"/>
          <w:sz w:val="28"/>
          <w:szCs w:val="28"/>
        </w:rPr>
        <w:t xml:space="preserve">Исправление реестровых ошибок – один из самых острых вопросов, стоящих перед </w:t>
      </w:r>
      <w:proofErr w:type="spellStart"/>
      <w:r w:rsidRPr="00BA6C5F">
        <w:rPr>
          <w:rFonts w:ascii="Times New Roman" w:hAnsi="Times New Roman" w:cs="Times New Roman"/>
          <w:sz w:val="28"/>
          <w:szCs w:val="28"/>
        </w:rPr>
        <w:t>Росреестром</w:t>
      </w:r>
      <w:proofErr w:type="spellEnd"/>
      <w:r w:rsidRPr="00BA6C5F">
        <w:rPr>
          <w:rFonts w:ascii="Times New Roman" w:hAnsi="Times New Roman" w:cs="Times New Roman"/>
          <w:sz w:val="28"/>
          <w:szCs w:val="28"/>
        </w:rPr>
        <w:t>. Ошибки в ЕГРН – препятствие для осуществления государственного кадастрового учета объектов недвижимости.</w:t>
      </w:r>
    </w:p>
    <w:p w14:paraId="5684646B" w14:textId="77777777" w:rsidR="00F24B3D" w:rsidRDefault="00F24B3D" w:rsidP="00F24B3D">
      <w:pPr>
        <w:pStyle w:val="a5"/>
        <w:rPr>
          <w:rFonts w:ascii="Times New Roman" w:hAnsi="Times New Roman" w:cs="Times New Roman"/>
          <w:sz w:val="28"/>
          <w:szCs w:val="28"/>
        </w:rPr>
      </w:pPr>
    </w:p>
    <w:p w14:paraId="120A956A" w14:textId="3B12AD05" w:rsidR="00F24B3D" w:rsidRDefault="00F24B3D" w:rsidP="00F24B3D">
      <w:pPr>
        <w:pStyle w:val="a5"/>
        <w:jc w:val="both"/>
        <w:rPr>
          <w:rFonts w:ascii="Times New Roman" w:hAnsi="Times New Roman" w:cs="Times New Roman"/>
          <w:sz w:val="28"/>
          <w:szCs w:val="28"/>
        </w:rPr>
      </w:pPr>
      <w:r w:rsidRPr="00F24B3D">
        <w:rPr>
          <w:rFonts w:ascii="Times New Roman" w:hAnsi="Times New Roman" w:cs="Times New Roman"/>
          <w:sz w:val="28"/>
          <w:szCs w:val="28"/>
        </w:rPr>
        <w:lastRenderedPageBreak/>
        <w:t>«</w:t>
      </w:r>
      <w:r w:rsidRPr="00F24B3D">
        <w:rPr>
          <w:rFonts w:ascii="Times New Roman" w:hAnsi="Times New Roman" w:cs="Times New Roman"/>
          <w:i/>
          <w:sz w:val="28"/>
          <w:szCs w:val="28"/>
        </w:rPr>
        <w:t>Исправление технической и реестровой ошибки осуществляется в том случае, если оно не влечет за собой прекращение, возникновение, переход зарегистрированного права на объект недвижимости. Если существуют основания полагать, что исправление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ЕГРН, такое исправление производится только по решению суда</w:t>
      </w:r>
      <w:r>
        <w:rPr>
          <w:rFonts w:ascii="Times New Roman" w:hAnsi="Times New Roman" w:cs="Times New Roman"/>
          <w:sz w:val="28"/>
          <w:szCs w:val="28"/>
        </w:rPr>
        <w:t>», - уточнил директор филиала ППК «</w:t>
      </w:r>
      <w:proofErr w:type="spellStart"/>
      <w:r>
        <w:rPr>
          <w:rFonts w:ascii="Times New Roman" w:hAnsi="Times New Roman" w:cs="Times New Roman"/>
          <w:sz w:val="28"/>
          <w:szCs w:val="28"/>
        </w:rPr>
        <w:t>Роскадсастр</w:t>
      </w:r>
      <w:proofErr w:type="spellEnd"/>
      <w:r>
        <w:rPr>
          <w:rFonts w:ascii="Times New Roman" w:hAnsi="Times New Roman" w:cs="Times New Roman"/>
          <w:sz w:val="28"/>
          <w:szCs w:val="28"/>
        </w:rPr>
        <w:t xml:space="preserve">» по Республике Адыгея </w:t>
      </w:r>
      <w:proofErr w:type="spellStart"/>
      <w:r w:rsidRPr="00F24B3D">
        <w:rPr>
          <w:rFonts w:ascii="Times New Roman" w:hAnsi="Times New Roman" w:cs="Times New Roman"/>
          <w:b/>
          <w:sz w:val="28"/>
          <w:szCs w:val="28"/>
        </w:rPr>
        <w:t>Аюб</w:t>
      </w:r>
      <w:proofErr w:type="spellEnd"/>
      <w:r w:rsidRPr="00F24B3D">
        <w:rPr>
          <w:rFonts w:ascii="Times New Roman" w:hAnsi="Times New Roman" w:cs="Times New Roman"/>
          <w:b/>
          <w:sz w:val="28"/>
          <w:szCs w:val="28"/>
        </w:rPr>
        <w:t xml:space="preserve"> </w:t>
      </w:r>
      <w:proofErr w:type="spellStart"/>
      <w:r w:rsidRPr="00F24B3D">
        <w:rPr>
          <w:rFonts w:ascii="Times New Roman" w:hAnsi="Times New Roman" w:cs="Times New Roman"/>
          <w:b/>
          <w:sz w:val="28"/>
          <w:szCs w:val="28"/>
        </w:rPr>
        <w:t>Хуако</w:t>
      </w:r>
      <w:proofErr w:type="spellEnd"/>
      <w:r>
        <w:rPr>
          <w:rFonts w:ascii="Times New Roman" w:hAnsi="Times New Roman" w:cs="Times New Roman"/>
          <w:sz w:val="28"/>
          <w:szCs w:val="28"/>
        </w:rPr>
        <w:t>.</w:t>
      </w:r>
    </w:p>
    <w:p w14:paraId="51909D3F" w14:textId="77777777" w:rsidR="00BA6C5F" w:rsidRDefault="00BA6C5F" w:rsidP="00F24B3D">
      <w:pPr>
        <w:pStyle w:val="a5"/>
        <w:jc w:val="both"/>
        <w:rPr>
          <w:rFonts w:ascii="Times New Roman" w:hAnsi="Times New Roman" w:cs="Times New Roman"/>
          <w:sz w:val="28"/>
          <w:szCs w:val="28"/>
        </w:rPr>
      </w:pPr>
    </w:p>
    <w:p w14:paraId="078E038F" w14:textId="43C9DFDC" w:rsidR="00F24B3D" w:rsidRDefault="00F24B3D" w:rsidP="00F24B3D">
      <w:pPr>
        <w:pStyle w:val="a5"/>
        <w:jc w:val="both"/>
        <w:rPr>
          <w:rFonts w:ascii="Times New Roman" w:hAnsi="Times New Roman" w:cs="Times New Roman"/>
          <w:i/>
          <w:sz w:val="28"/>
          <w:szCs w:val="28"/>
        </w:rPr>
      </w:pPr>
      <w:r w:rsidRPr="00F24B3D">
        <w:rPr>
          <w:rFonts w:ascii="Times New Roman" w:hAnsi="Times New Roman" w:cs="Times New Roman"/>
          <w:i/>
          <w:sz w:val="28"/>
          <w:szCs w:val="28"/>
        </w:rPr>
        <w:t>Для сведения</w:t>
      </w:r>
    </w:p>
    <w:p w14:paraId="329DC6FA" w14:textId="77777777" w:rsidR="00F24B3D" w:rsidRPr="00F24B3D" w:rsidRDefault="00F24B3D" w:rsidP="00F24B3D">
      <w:pPr>
        <w:pStyle w:val="a5"/>
        <w:jc w:val="both"/>
        <w:rPr>
          <w:rFonts w:ascii="Times New Roman" w:hAnsi="Times New Roman" w:cs="Times New Roman"/>
          <w:i/>
          <w:sz w:val="28"/>
          <w:szCs w:val="28"/>
        </w:rPr>
      </w:pPr>
    </w:p>
    <w:p w14:paraId="3B451BBC" w14:textId="300D4147" w:rsidR="006D1913" w:rsidRDefault="006D1913" w:rsidP="00F24B3D">
      <w:pPr>
        <w:pStyle w:val="a5"/>
        <w:jc w:val="both"/>
        <w:rPr>
          <w:rFonts w:ascii="Times New Roman" w:hAnsi="Times New Roman" w:cs="Times New Roman"/>
          <w:sz w:val="28"/>
          <w:szCs w:val="28"/>
        </w:rPr>
      </w:pPr>
      <w:r w:rsidRPr="006D1913">
        <w:rPr>
          <w:rFonts w:ascii="Times New Roman" w:hAnsi="Times New Roman" w:cs="Times New Roman"/>
          <w:sz w:val="28"/>
          <w:szCs w:val="28"/>
        </w:rPr>
        <w:t>С 01.02.2024 вносятся изменения в порядок исправления органом регистрации прав реестровых ошибок. Так срок устранения реестровой ошибки будет сокращен до 1 месяца с момента направления правообладателю решения о необходимости исправления реестровой ошибки, ошибки будут устраняться не только в отношении объектов, координаты которых содержатся в ЕГРН, но одновременно будут определяться координаты у объектов, в отношении которых такие сведения в ЕГРН отсутствуют.</w:t>
      </w:r>
    </w:p>
    <w:p w14:paraId="10402494" w14:textId="07C80A3A" w:rsidR="00F24B3D" w:rsidRDefault="00F24B3D" w:rsidP="00F24B3D">
      <w:pPr>
        <w:pStyle w:val="a5"/>
        <w:jc w:val="both"/>
        <w:rPr>
          <w:rFonts w:ascii="Times New Roman" w:hAnsi="Times New Roman" w:cs="Times New Roman"/>
          <w:sz w:val="28"/>
          <w:szCs w:val="28"/>
        </w:rPr>
      </w:pPr>
    </w:p>
    <w:p w14:paraId="203CF8FC" w14:textId="77777777" w:rsidR="00F24B3D" w:rsidRPr="006D1913" w:rsidRDefault="00F24B3D" w:rsidP="006D1913">
      <w:pPr>
        <w:pStyle w:val="a5"/>
        <w:rPr>
          <w:rFonts w:ascii="Times New Roman" w:hAnsi="Times New Roman" w:cs="Times New Roman"/>
          <w:sz w:val="28"/>
          <w:szCs w:val="28"/>
        </w:rPr>
      </w:pPr>
    </w:p>
    <w:p w14:paraId="7E9C75C8" w14:textId="77777777" w:rsidR="00F24B3D" w:rsidRDefault="00F24B3D">
      <w:pPr>
        <w:pStyle w:val="a5"/>
        <w:rPr>
          <w:rFonts w:ascii="Times New Roman" w:hAnsi="Times New Roman" w:cs="Times New Roman"/>
          <w:sz w:val="28"/>
          <w:szCs w:val="28"/>
        </w:rPr>
      </w:pPr>
    </w:p>
    <w:sectPr w:rsidR="00F24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80010F"/>
    <w:multiLevelType w:val="multilevel"/>
    <w:tmpl w:val="B898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B02E3"/>
    <w:multiLevelType w:val="multilevel"/>
    <w:tmpl w:val="EC0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DB3D5A"/>
    <w:multiLevelType w:val="multilevel"/>
    <w:tmpl w:val="E6DA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3350A4"/>
    <w:multiLevelType w:val="multilevel"/>
    <w:tmpl w:val="C9A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9"/>
  </w:num>
  <w:num w:numId="5">
    <w:abstractNumId w:val="8"/>
  </w:num>
  <w:num w:numId="6">
    <w:abstractNumId w:val="5"/>
  </w:num>
  <w:num w:numId="7">
    <w:abstractNumId w:val="0"/>
  </w:num>
  <w:num w:numId="8">
    <w:abstractNumId w:val="3"/>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33BD4"/>
    <w:rsid w:val="000449E7"/>
    <w:rsid w:val="0008208D"/>
    <w:rsid w:val="00086BCD"/>
    <w:rsid w:val="0008784A"/>
    <w:rsid w:val="00094AD3"/>
    <w:rsid w:val="000A32D0"/>
    <w:rsid w:val="00130F67"/>
    <w:rsid w:val="00150CDB"/>
    <w:rsid w:val="00152677"/>
    <w:rsid w:val="00155BC3"/>
    <w:rsid w:val="001B764D"/>
    <w:rsid w:val="001C2312"/>
    <w:rsid w:val="001F6CF1"/>
    <w:rsid w:val="00205501"/>
    <w:rsid w:val="00207018"/>
    <w:rsid w:val="00235EEF"/>
    <w:rsid w:val="00247828"/>
    <w:rsid w:val="002860BC"/>
    <w:rsid w:val="00294C2C"/>
    <w:rsid w:val="002A6516"/>
    <w:rsid w:val="002B456C"/>
    <w:rsid w:val="002C2CBC"/>
    <w:rsid w:val="002D15FB"/>
    <w:rsid w:val="002F4263"/>
    <w:rsid w:val="00311109"/>
    <w:rsid w:val="00344EA1"/>
    <w:rsid w:val="003A63C1"/>
    <w:rsid w:val="004326D6"/>
    <w:rsid w:val="004369DC"/>
    <w:rsid w:val="00444B1F"/>
    <w:rsid w:val="00446A25"/>
    <w:rsid w:val="00452477"/>
    <w:rsid w:val="00476E54"/>
    <w:rsid w:val="00495C8F"/>
    <w:rsid w:val="004E3DB9"/>
    <w:rsid w:val="004F6424"/>
    <w:rsid w:val="00516589"/>
    <w:rsid w:val="005A5C60"/>
    <w:rsid w:val="005C003B"/>
    <w:rsid w:val="005D3C00"/>
    <w:rsid w:val="005D46CD"/>
    <w:rsid w:val="0063100C"/>
    <w:rsid w:val="00656736"/>
    <w:rsid w:val="00671B12"/>
    <w:rsid w:val="00676C8D"/>
    <w:rsid w:val="006A5FF1"/>
    <w:rsid w:val="006D1913"/>
    <w:rsid w:val="006D784E"/>
    <w:rsid w:val="006E29F2"/>
    <w:rsid w:val="00702BFA"/>
    <w:rsid w:val="00736097"/>
    <w:rsid w:val="007A7C5C"/>
    <w:rsid w:val="007B79E5"/>
    <w:rsid w:val="007C14E8"/>
    <w:rsid w:val="007E4699"/>
    <w:rsid w:val="00801118"/>
    <w:rsid w:val="008128B2"/>
    <w:rsid w:val="00812D4E"/>
    <w:rsid w:val="008455D5"/>
    <w:rsid w:val="0084655B"/>
    <w:rsid w:val="00876C09"/>
    <w:rsid w:val="00891E04"/>
    <w:rsid w:val="008B315C"/>
    <w:rsid w:val="008B43CA"/>
    <w:rsid w:val="008F40AD"/>
    <w:rsid w:val="009313F1"/>
    <w:rsid w:val="009544EF"/>
    <w:rsid w:val="009551EB"/>
    <w:rsid w:val="00990B18"/>
    <w:rsid w:val="00995DBA"/>
    <w:rsid w:val="009A3BBF"/>
    <w:rsid w:val="00A23BEF"/>
    <w:rsid w:val="00A36C70"/>
    <w:rsid w:val="00A371C1"/>
    <w:rsid w:val="00A87510"/>
    <w:rsid w:val="00AA357F"/>
    <w:rsid w:val="00AC53F4"/>
    <w:rsid w:val="00AF03CD"/>
    <w:rsid w:val="00AF72AE"/>
    <w:rsid w:val="00B05996"/>
    <w:rsid w:val="00B11065"/>
    <w:rsid w:val="00B1371F"/>
    <w:rsid w:val="00B14BC1"/>
    <w:rsid w:val="00B16F66"/>
    <w:rsid w:val="00B3134C"/>
    <w:rsid w:val="00B3779B"/>
    <w:rsid w:val="00B4635C"/>
    <w:rsid w:val="00B470E7"/>
    <w:rsid w:val="00B61F54"/>
    <w:rsid w:val="00B63815"/>
    <w:rsid w:val="00B66234"/>
    <w:rsid w:val="00BA2D2C"/>
    <w:rsid w:val="00BA4C3D"/>
    <w:rsid w:val="00BA6C5F"/>
    <w:rsid w:val="00BB119A"/>
    <w:rsid w:val="00BC193E"/>
    <w:rsid w:val="00BD2A3D"/>
    <w:rsid w:val="00BD2D30"/>
    <w:rsid w:val="00BF6662"/>
    <w:rsid w:val="00C03E02"/>
    <w:rsid w:val="00C06F3F"/>
    <w:rsid w:val="00C24313"/>
    <w:rsid w:val="00C61DF6"/>
    <w:rsid w:val="00C86715"/>
    <w:rsid w:val="00CB3098"/>
    <w:rsid w:val="00CB6773"/>
    <w:rsid w:val="00CC11AB"/>
    <w:rsid w:val="00D10BA5"/>
    <w:rsid w:val="00D11173"/>
    <w:rsid w:val="00D159AF"/>
    <w:rsid w:val="00D171F7"/>
    <w:rsid w:val="00D21739"/>
    <w:rsid w:val="00D46B9F"/>
    <w:rsid w:val="00D74E85"/>
    <w:rsid w:val="00D97FA9"/>
    <w:rsid w:val="00DA5272"/>
    <w:rsid w:val="00DE63A4"/>
    <w:rsid w:val="00DF02F6"/>
    <w:rsid w:val="00E36A7C"/>
    <w:rsid w:val="00E42A7C"/>
    <w:rsid w:val="00E52806"/>
    <w:rsid w:val="00E7006D"/>
    <w:rsid w:val="00E9072E"/>
    <w:rsid w:val="00E93FE4"/>
    <w:rsid w:val="00EB7E73"/>
    <w:rsid w:val="00EC490F"/>
    <w:rsid w:val="00ED215D"/>
    <w:rsid w:val="00ED2CAC"/>
    <w:rsid w:val="00EF0639"/>
    <w:rsid w:val="00EF2A62"/>
    <w:rsid w:val="00EF2B1A"/>
    <w:rsid w:val="00F12CED"/>
    <w:rsid w:val="00F24B3D"/>
    <w:rsid w:val="00F263DB"/>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docId w15:val="{6C643209-61AD-41B2-BB3A-7734C38B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table" w:styleId="ad">
    <w:name w:val="Table Grid"/>
    <w:basedOn w:val="a1"/>
    <w:uiPriority w:val="39"/>
    <w:rsid w:val="0013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894610667">
      <w:bodyDiv w:val="1"/>
      <w:marLeft w:val="0"/>
      <w:marRight w:val="0"/>
      <w:marTop w:val="0"/>
      <w:marBottom w:val="0"/>
      <w:divBdr>
        <w:top w:val="none" w:sz="0" w:space="0" w:color="auto"/>
        <w:left w:val="none" w:sz="0" w:space="0" w:color="auto"/>
        <w:bottom w:val="none" w:sz="0" w:space="0" w:color="auto"/>
        <w:right w:val="none" w:sz="0" w:space="0" w:color="auto"/>
      </w:divBdr>
      <w:divsChild>
        <w:div w:id="2005277498">
          <w:marLeft w:val="0"/>
          <w:marRight w:val="0"/>
          <w:marTop w:val="0"/>
          <w:marBottom w:val="0"/>
          <w:divBdr>
            <w:top w:val="none" w:sz="0" w:space="0" w:color="auto"/>
            <w:left w:val="none" w:sz="0" w:space="0" w:color="auto"/>
            <w:bottom w:val="none" w:sz="0" w:space="0" w:color="auto"/>
            <w:right w:val="none" w:sz="0" w:space="0" w:color="auto"/>
          </w:divBdr>
          <w:divsChild>
            <w:div w:id="1733649561">
              <w:marLeft w:val="0"/>
              <w:marRight w:val="0"/>
              <w:marTop w:val="0"/>
              <w:marBottom w:val="0"/>
              <w:divBdr>
                <w:top w:val="none" w:sz="0" w:space="0" w:color="auto"/>
                <w:left w:val="none" w:sz="0" w:space="0" w:color="auto"/>
                <w:bottom w:val="none" w:sz="0" w:space="0" w:color="auto"/>
                <w:right w:val="none" w:sz="0" w:space="0" w:color="auto"/>
              </w:divBdr>
            </w:div>
          </w:divsChild>
        </w:div>
        <w:div w:id="168175874">
          <w:marLeft w:val="0"/>
          <w:marRight w:val="0"/>
          <w:marTop w:val="0"/>
          <w:marBottom w:val="0"/>
          <w:divBdr>
            <w:top w:val="none" w:sz="0" w:space="0" w:color="auto"/>
            <w:left w:val="none" w:sz="0" w:space="0" w:color="auto"/>
            <w:bottom w:val="none" w:sz="0" w:space="0" w:color="auto"/>
            <w:right w:val="none" w:sz="0" w:space="0" w:color="auto"/>
          </w:divBdr>
        </w:div>
      </w:divsChild>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Пушкарская Диана Дмитриевна</dc:creator>
  <cp:lastModifiedBy>user</cp:lastModifiedBy>
  <cp:revision>3</cp:revision>
  <cp:lastPrinted>2022-12-16T06:22:00Z</cp:lastPrinted>
  <dcterms:created xsi:type="dcterms:W3CDTF">2024-01-24T11:25:00Z</dcterms:created>
  <dcterms:modified xsi:type="dcterms:W3CDTF">2024-01-25T13:26:00Z</dcterms:modified>
</cp:coreProperties>
</file>