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4F" w:rsidRDefault="00C2374F" w:rsidP="00B67C6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B17370" w:rsidRDefault="003E699F" w:rsidP="00B67C6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Для чего нужен кадастровый план территории</w:t>
      </w:r>
    </w:p>
    <w:p w:rsidR="00B67C66" w:rsidRPr="00B420CE" w:rsidRDefault="00B67C66" w:rsidP="00B67C6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F43EDB">
        <w:rPr>
          <w:b/>
          <w:sz w:val="28"/>
          <w:szCs w:val="28"/>
        </w:rPr>
        <w:t xml:space="preserve">Кадастровый план территорий включает в себя большой объем данных и отображает перечень всех объектов недвижимости, входящих в кадастровый квартал. </w:t>
      </w:r>
      <w:r>
        <w:rPr>
          <w:b/>
          <w:sz w:val="28"/>
          <w:szCs w:val="28"/>
        </w:rPr>
        <w:t>За 11 месяцев 2023</w:t>
      </w:r>
      <w:r w:rsidRPr="00F22926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Роскадастр</w:t>
      </w:r>
      <w:r w:rsidRPr="00F22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Республике Адыгея</w:t>
      </w:r>
      <w:r w:rsidRPr="00F22926">
        <w:rPr>
          <w:b/>
          <w:sz w:val="28"/>
          <w:szCs w:val="28"/>
        </w:rPr>
        <w:t xml:space="preserve"> подготов</w:t>
      </w:r>
      <w:r>
        <w:rPr>
          <w:b/>
          <w:sz w:val="28"/>
          <w:szCs w:val="28"/>
        </w:rPr>
        <w:t>ил</w:t>
      </w:r>
      <w:r w:rsidRPr="00F22926">
        <w:rPr>
          <w:b/>
          <w:sz w:val="28"/>
          <w:szCs w:val="28"/>
        </w:rPr>
        <w:t xml:space="preserve"> </w:t>
      </w:r>
      <w:r w:rsidR="00B420CE">
        <w:rPr>
          <w:b/>
          <w:sz w:val="28"/>
          <w:szCs w:val="28"/>
        </w:rPr>
        <w:t>около</w:t>
      </w:r>
      <w:r w:rsidRPr="00B420CE">
        <w:rPr>
          <w:b/>
          <w:sz w:val="28"/>
          <w:szCs w:val="28"/>
        </w:rPr>
        <w:t xml:space="preserve"> 1</w:t>
      </w:r>
      <w:r w:rsidR="00B420CE">
        <w:rPr>
          <w:b/>
          <w:sz w:val="28"/>
          <w:szCs w:val="28"/>
        </w:rPr>
        <w:t>8</w:t>
      </w:r>
      <w:r w:rsidRPr="00B420CE">
        <w:rPr>
          <w:b/>
          <w:sz w:val="28"/>
          <w:szCs w:val="28"/>
        </w:rPr>
        <w:t xml:space="preserve"> тыс. кадастровых планов территорий, что </w:t>
      </w:r>
      <w:r w:rsidR="00B420CE" w:rsidRPr="00B420CE">
        <w:rPr>
          <w:b/>
          <w:sz w:val="28"/>
          <w:szCs w:val="28"/>
        </w:rPr>
        <w:t>на 30%</w:t>
      </w:r>
      <w:r w:rsidRPr="00B420CE">
        <w:rPr>
          <w:b/>
          <w:sz w:val="28"/>
          <w:szCs w:val="28"/>
        </w:rPr>
        <w:t xml:space="preserve"> больше, чем за аналогичный период прошлого года.</w:t>
      </w:r>
    </w:p>
    <w:p w:rsidR="00B67C66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>Кадастровый план территории (КПТ) – это одна из форм предоставления сведений из Единого государственного реестра недвижимости (ЕГРН), на которой отображается информация обо всех объектах недвижимости, поставленных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одного квартала,</w:t>
      </w:r>
      <w:r w:rsidRPr="006F6313">
        <w:rPr>
          <w:rFonts w:ascii="Times New Roman" w:hAnsi="Times New Roman" w:cs="Times New Roman"/>
          <w:sz w:val="28"/>
          <w:szCs w:val="28"/>
        </w:rPr>
        <w:t xml:space="preserve"> в том числе координаты тех объектов, у которых они имеются.</w:t>
      </w:r>
    </w:p>
    <w:p w:rsidR="00B67C66" w:rsidRPr="006F6313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E6">
        <w:rPr>
          <w:rFonts w:ascii="Times New Roman" w:hAnsi="Times New Roman" w:cs="Times New Roman"/>
          <w:sz w:val="28"/>
          <w:szCs w:val="28"/>
        </w:rPr>
        <w:t xml:space="preserve">Документ необходим при подготовке межевого плана земельного участка, для геодезических работ, для внесения сведений и изменений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40DE6">
        <w:rPr>
          <w:rFonts w:ascii="Times New Roman" w:hAnsi="Times New Roman" w:cs="Times New Roman"/>
          <w:sz w:val="28"/>
          <w:szCs w:val="28"/>
        </w:rPr>
        <w:t>, для проведения работ по расчету кадастровой стоимости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B67C66" w:rsidRPr="00760A5E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</w:t>
      </w:r>
      <w:r w:rsidRPr="00D2640F">
        <w:rPr>
          <w:rFonts w:ascii="Times New Roman" w:hAnsi="Times New Roman" w:cs="Times New Roman"/>
          <w:i/>
          <w:sz w:val="28"/>
          <w:szCs w:val="28"/>
        </w:rPr>
        <w:t>адастровый план территории – содержит информацию о разли</w:t>
      </w:r>
      <w:r>
        <w:rPr>
          <w:rFonts w:ascii="Times New Roman" w:hAnsi="Times New Roman" w:cs="Times New Roman"/>
          <w:i/>
          <w:sz w:val="28"/>
          <w:szCs w:val="28"/>
        </w:rPr>
        <w:t>чных объектах, внесенных в ЕГРН</w:t>
      </w:r>
      <w:r w:rsidRPr="00D2640F">
        <w:rPr>
          <w:rFonts w:ascii="Times New Roman" w:hAnsi="Times New Roman" w:cs="Times New Roman"/>
          <w:i/>
          <w:sz w:val="28"/>
          <w:szCs w:val="28"/>
        </w:rPr>
        <w:t xml:space="preserve"> (земельных участках, ОКС, объектов реестра границ, например, населенных пунктов, территориальных зон, зон охраны) и их местоположении в пределах определенной территор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Pr="00D2640F">
        <w:rPr>
          <w:rFonts w:ascii="Times New Roman" w:hAnsi="Times New Roman" w:cs="Times New Roman"/>
          <w:i/>
          <w:sz w:val="28"/>
          <w:szCs w:val="28"/>
        </w:rPr>
        <w:t>. Документ наиболее востребован п</w:t>
      </w:r>
      <w:r>
        <w:rPr>
          <w:rFonts w:ascii="Times New Roman" w:hAnsi="Times New Roman" w:cs="Times New Roman"/>
          <w:i/>
          <w:sz w:val="28"/>
          <w:szCs w:val="28"/>
        </w:rPr>
        <w:t>ри проведении кадастровых работ»,-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 Аюб Хуако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6D4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A0">
        <w:rPr>
          <w:rFonts w:ascii="Times New Roman" w:hAnsi="Times New Roman" w:cs="Times New Roman"/>
          <w:sz w:val="28"/>
          <w:szCs w:val="28"/>
        </w:rPr>
        <w:t>Кадастровый план территорий состоит из 12 разделов.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5E">
        <w:rPr>
          <w:rFonts w:ascii="Times New Roman" w:hAnsi="Times New Roman" w:cs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760A5E">
        <w:rPr>
          <w:rFonts w:ascii="Times New Roman" w:hAnsi="Times New Roman" w:cs="Times New Roman"/>
          <w:sz w:val="28"/>
          <w:szCs w:val="28"/>
        </w:rPr>
        <w:t xml:space="preserve"> представлена в текстовом и графическом виде. Текстовая часть </w:t>
      </w:r>
      <w:r w:rsidRPr="00760A5E">
        <w:rPr>
          <w:rFonts w:ascii="Times New Roman" w:hAnsi="Times New Roman" w:cs="Times New Roman"/>
          <w:sz w:val="28"/>
          <w:szCs w:val="28"/>
        </w:rPr>
        <w:lastRenderedPageBreak/>
        <w:t xml:space="preserve">описывает объекты недвижимости в кадастровом квартале, а графическая дает наглядное представление в виде чертежей и схем. </w:t>
      </w:r>
    </w:p>
    <w:p w:rsidR="00B67C66" w:rsidRPr="005A397F" w:rsidRDefault="00B67C66" w:rsidP="00604F1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4F1E">
        <w:rPr>
          <w:rFonts w:ascii="Times New Roman" w:hAnsi="Times New Roman" w:cs="Times New Roman"/>
          <w:i/>
          <w:sz w:val="28"/>
          <w:szCs w:val="28"/>
        </w:rPr>
        <w:t>Кадастровый план территории</w:t>
      </w:r>
      <w:r w:rsidR="00604F1E" w:rsidRPr="00604F1E">
        <w:rPr>
          <w:rFonts w:ascii="Times New Roman" w:hAnsi="Times New Roman" w:cs="Times New Roman"/>
          <w:i/>
          <w:sz w:val="28"/>
          <w:szCs w:val="28"/>
        </w:rPr>
        <w:t xml:space="preserve"> упроща</w:t>
      </w:r>
      <w:r w:rsidR="00604F1E">
        <w:rPr>
          <w:rFonts w:ascii="Times New Roman" w:hAnsi="Times New Roman" w:cs="Times New Roman"/>
          <w:i/>
          <w:sz w:val="28"/>
          <w:szCs w:val="28"/>
        </w:rPr>
        <w:t>е</w:t>
      </w:r>
      <w:r w:rsidR="00604F1E" w:rsidRPr="00604F1E">
        <w:rPr>
          <w:rFonts w:ascii="Times New Roman" w:hAnsi="Times New Roman" w:cs="Times New Roman"/>
          <w:i/>
          <w:sz w:val="28"/>
          <w:szCs w:val="28"/>
        </w:rPr>
        <w:t>т кадастровым инженерам проведение работ по межеванию и подготовке различной технической документации на земельные участки. Поскольку документ содержит важные сведения о границах и характеристиках земель, расположенных рядом с исследуемым земельным участком, то он позволяет избежать ошибок в работе, в том числе исключа</w:t>
      </w:r>
      <w:r w:rsidR="00604F1E">
        <w:rPr>
          <w:rFonts w:ascii="Times New Roman" w:hAnsi="Times New Roman" w:cs="Times New Roman"/>
          <w:i/>
          <w:sz w:val="28"/>
          <w:szCs w:val="28"/>
        </w:rPr>
        <w:t>ет вероятность наложений границ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6F6313">
        <w:rPr>
          <w:rFonts w:ascii="Times New Roman" w:hAnsi="Times New Roman" w:cs="Times New Roman"/>
          <w:sz w:val="28"/>
          <w:szCs w:val="28"/>
        </w:rPr>
        <w:t xml:space="preserve"> – </w:t>
      </w:r>
      <w:r w:rsidR="00F32714">
        <w:rPr>
          <w:rFonts w:ascii="Times New Roman" w:hAnsi="Times New Roman" w:cs="Times New Roman"/>
          <w:bCs/>
          <w:sz w:val="28"/>
          <w:szCs w:val="28"/>
        </w:rPr>
        <w:t>прокомментировала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C66" w:rsidRPr="006F6313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>Заинтересованным лицам КПТ предоставляется на возмездной основе. При этом сведения, содержащиеся в ЕГРН, предоставляются бесплатно по запросам правоохранительных органов, судов, судебных приставов-исполнителей, а также органов, осуществляющих оперативно-розыскную деятельность. По запросам федеральных органов исполнительной власти, их территориальных органов, федеральных государственных органов, МФЦ в целях предоставления государственных или муниципальных услуг информация из ЕГРН по КПТ будет тоже предоставлена бесплатно.</w:t>
      </w:r>
    </w:p>
    <w:p w:rsidR="00B67C66" w:rsidRDefault="00B67C66" w:rsidP="00B67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hyperlink r:id="rId8" w:history="1">
        <w:r w:rsidRPr="00D2640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портала госуслуг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C829FB" w:rsidRDefault="00C829FB" w:rsidP="00B67C6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sectPr w:rsidR="00C829FB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C4" w:rsidRDefault="00F61BC4" w:rsidP="00E220BA">
      <w:pPr>
        <w:spacing w:after="0" w:line="240" w:lineRule="auto"/>
      </w:pPr>
      <w:r>
        <w:separator/>
      </w:r>
    </w:p>
  </w:endnote>
  <w:endnote w:type="continuationSeparator" w:id="0">
    <w:p w:rsidR="00F61BC4" w:rsidRDefault="00F61BC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5966D4" w:rsidRDefault="005966D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C4" w:rsidRDefault="00F61BC4" w:rsidP="00E220BA">
      <w:pPr>
        <w:spacing w:after="0" w:line="240" w:lineRule="auto"/>
      </w:pPr>
      <w:r>
        <w:separator/>
      </w:r>
    </w:p>
  </w:footnote>
  <w:footnote w:type="continuationSeparator" w:id="0">
    <w:p w:rsidR="00F61BC4" w:rsidRDefault="00F61BC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D4" w:rsidRDefault="005966D4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0797C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99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6D4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4F1E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927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2683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181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17370"/>
    <w:rsid w:val="00B22478"/>
    <w:rsid w:val="00B2530F"/>
    <w:rsid w:val="00B2706E"/>
    <w:rsid w:val="00B277F6"/>
    <w:rsid w:val="00B40BDF"/>
    <w:rsid w:val="00B40E31"/>
    <w:rsid w:val="00B420CE"/>
    <w:rsid w:val="00B42A2C"/>
    <w:rsid w:val="00B45F2D"/>
    <w:rsid w:val="00B5564E"/>
    <w:rsid w:val="00B57775"/>
    <w:rsid w:val="00B61F77"/>
    <w:rsid w:val="00B64484"/>
    <w:rsid w:val="00B645BE"/>
    <w:rsid w:val="00B671C8"/>
    <w:rsid w:val="00B67C66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74F"/>
    <w:rsid w:val="00C23A59"/>
    <w:rsid w:val="00C25696"/>
    <w:rsid w:val="00C329EC"/>
    <w:rsid w:val="00C33FF6"/>
    <w:rsid w:val="00C36D65"/>
    <w:rsid w:val="00C37A47"/>
    <w:rsid w:val="00C414DD"/>
    <w:rsid w:val="00C4193C"/>
    <w:rsid w:val="00C43B6B"/>
    <w:rsid w:val="00C50D83"/>
    <w:rsid w:val="00C526BC"/>
    <w:rsid w:val="00C54941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660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714"/>
    <w:rsid w:val="00F32BE6"/>
    <w:rsid w:val="00F33A8B"/>
    <w:rsid w:val="00F446B4"/>
    <w:rsid w:val="00F53E31"/>
    <w:rsid w:val="00F602D4"/>
    <w:rsid w:val="00F604D7"/>
    <w:rsid w:val="00F618CB"/>
    <w:rsid w:val="00F61BC4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306A"/>
  <w15:docId w15:val="{C5EE43DE-674B-49C2-B6F0-64026987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AE03-B3C5-40C0-A7F1-9484BC0E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35</cp:revision>
  <cp:lastPrinted>2023-12-12T13:26:00Z</cp:lastPrinted>
  <dcterms:created xsi:type="dcterms:W3CDTF">2023-04-18T07:33:00Z</dcterms:created>
  <dcterms:modified xsi:type="dcterms:W3CDTF">2023-12-20T09:22:00Z</dcterms:modified>
</cp:coreProperties>
</file>