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46FEA884" w14:textId="6324C231" w:rsidR="00235EEF" w:rsidRPr="00CB3098" w:rsidRDefault="0040634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20.07.2023</w:t>
      </w:r>
    </w:p>
    <w:p w14:paraId="57CD9D68" w14:textId="77777777" w:rsidR="00BB42D2" w:rsidRDefault="00BB42D2" w:rsidP="004B257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04EF0E9" w14:textId="60CB6F44" w:rsidR="00D269E4" w:rsidRPr="00D269E4" w:rsidRDefault="00D269E4" w:rsidP="004B257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D269E4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D269E4">
        <w:rPr>
          <w:rFonts w:ascii="Times New Roman" w:hAnsi="Times New Roman" w:cs="Times New Roman"/>
          <w:b/>
          <w:sz w:val="28"/>
          <w:szCs w:val="28"/>
        </w:rPr>
        <w:t xml:space="preserve"> Адыгеи проверяет состояния пунктов государственной геодезической сети</w:t>
      </w:r>
    </w:p>
    <w:p w14:paraId="1C64EAC8" w14:textId="375FA874" w:rsidR="00F018B1" w:rsidRDefault="00F018B1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18B1">
        <w:rPr>
          <w:rFonts w:ascii="Times New Roman" w:hAnsi="Times New Roman" w:cs="Times New Roman"/>
          <w:sz w:val="28"/>
          <w:szCs w:val="28"/>
        </w:rPr>
        <w:t>Управление Росреестра по Республике Адыгея осуществляет функции государственного геодезического надзора в области геодезической и картографической деятельности на территории Республики Адыгея, в том числе ведет учет геодезических пунктов.</w:t>
      </w:r>
      <w:r w:rsidR="004B257C" w:rsidRPr="004B257C">
        <w:t xml:space="preserve"> </w:t>
      </w:r>
    </w:p>
    <w:p w14:paraId="2C22F6CD" w14:textId="77777777" w:rsidR="00406348" w:rsidRDefault="00406348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348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планами-графиками выполнения обследований пунктов государственной геодезической сети на территории Республики  Адыгея получены данные о 190 геодезических пунктах находящихся на территории Республики Адыгея, 138 из которых находится в удовлетворительном </w:t>
      </w:r>
      <w:proofErr w:type="gramStart"/>
      <w:r w:rsidRPr="00406348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406348">
        <w:rPr>
          <w:rFonts w:ascii="Times New Roman" w:hAnsi="Times New Roman" w:cs="Times New Roman"/>
          <w:sz w:val="28"/>
          <w:szCs w:val="28"/>
        </w:rPr>
        <w:t xml:space="preserve"> и могут быть использованы при выполнении геодезических работ, вместе с тем 50 пунктов не удалось обнаружить в связи, с чем они считаются ненайденными, 2 пункта считаются утраченными.</w:t>
      </w:r>
    </w:p>
    <w:p w14:paraId="186FA534" w14:textId="5462E658" w:rsidR="00E97EEB" w:rsidRDefault="00E97EEB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7EEB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E97EEB">
        <w:rPr>
          <w:rFonts w:ascii="Times New Roman" w:hAnsi="Times New Roman" w:cs="Times New Roman"/>
          <w:sz w:val="28"/>
          <w:szCs w:val="28"/>
        </w:rPr>
        <w:t xml:space="preserve"> обращает внимание, что в пределах охранных зон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14:paraId="085878CA" w14:textId="669BC12E" w:rsidR="00D269E4" w:rsidRPr="00D269E4" w:rsidRDefault="00D269E4" w:rsidP="00D269E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9E4">
        <w:rPr>
          <w:rFonts w:ascii="Times New Roman" w:hAnsi="Times New Roman" w:cs="Times New Roman"/>
          <w:sz w:val="28"/>
          <w:szCs w:val="28"/>
        </w:rPr>
        <w:t>«</w:t>
      </w:r>
      <w:r w:rsidRPr="00D269E4">
        <w:rPr>
          <w:rFonts w:ascii="Times New Roman" w:hAnsi="Times New Roman" w:cs="Times New Roman"/>
          <w:i/>
          <w:sz w:val="28"/>
          <w:szCs w:val="28"/>
        </w:rPr>
        <w:t>Геодезические пункты и сети необходимы для составления точных карт и планов. Они  относятся к федеральной собственности, находятся под охраной государства и рассчитаны на использование в течение длительного времени. В соответствии с действующим законодательством правообладатели земельных участков, на которых находятся геодезические пункты, обязаны уведомлять территориальный орган Росреестра обо всех случаях повреждения или уничтожения указанных пунктов, предоставлять возможность подъезда (подхода) к ним при выполнении геодезических и картографических работ</w:t>
      </w:r>
      <w:r w:rsidRPr="00D269E4">
        <w:rPr>
          <w:rFonts w:ascii="Times New Roman" w:hAnsi="Times New Roman" w:cs="Times New Roman"/>
          <w:sz w:val="28"/>
          <w:szCs w:val="28"/>
        </w:rPr>
        <w:t>», - поясн</w:t>
      </w:r>
      <w:r>
        <w:rPr>
          <w:rFonts w:ascii="Times New Roman" w:hAnsi="Times New Roman" w:cs="Times New Roman"/>
          <w:sz w:val="28"/>
          <w:szCs w:val="28"/>
        </w:rPr>
        <w:t xml:space="preserve">ил заместитель руководителя Управления </w:t>
      </w:r>
      <w:r w:rsidRPr="00D269E4">
        <w:rPr>
          <w:rFonts w:ascii="Times New Roman" w:hAnsi="Times New Roman" w:cs="Times New Roman"/>
          <w:b/>
          <w:sz w:val="28"/>
          <w:szCs w:val="28"/>
        </w:rPr>
        <w:t xml:space="preserve">Эдуард </w:t>
      </w:r>
      <w:proofErr w:type="spellStart"/>
      <w:r w:rsidRPr="00D269E4">
        <w:rPr>
          <w:rFonts w:ascii="Times New Roman" w:hAnsi="Times New Roman" w:cs="Times New Roman"/>
          <w:b/>
          <w:sz w:val="28"/>
          <w:szCs w:val="28"/>
        </w:rPr>
        <w:t>Куиз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26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E99B3" w14:textId="4B72E7D3" w:rsidR="00D269E4" w:rsidRPr="00D269E4" w:rsidRDefault="00D269E4" w:rsidP="00D269E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B4A55" w14:textId="77777777" w:rsidR="00D269E4" w:rsidRPr="00D269E4" w:rsidRDefault="00D269E4" w:rsidP="00D269E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69E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также отметить, что повреждение и уничтожение геодезических пунктов влекут за собой ответственность виновных лиц в соответствии со ст. 7.2 Кодекса Российской Федерации об административных правонарушениях. Суммы штрафов достигают до 200000 рублей.  </w:t>
      </w:r>
    </w:p>
    <w:p w14:paraId="49E105CB" w14:textId="42DA01A0" w:rsidR="00B93BFA" w:rsidRDefault="00B93BFA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14:paraId="13E7868E" w14:textId="77777777" w:rsidR="00E97EEB" w:rsidRDefault="00E97EEB" w:rsidP="00E97EE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7EDE6AC" w14:textId="668FBB05" w:rsidR="00C86715" w:rsidRPr="00C86715" w:rsidRDefault="00C86715" w:rsidP="00050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601B5"/>
    <w:rsid w:val="00094AD3"/>
    <w:rsid w:val="000A46B1"/>
    <w:rsid w:val="000D4518"/>
    <w:rsid w:val="00106959"/>
    <w:rsid w:val="00136350"/>
    <w:rsid w:val="00152677"/>
    <w:rsid w:val="00163EE0"/>
    <w:rsid w:val="001B6352"/>
    <w:rsid w:val="001F445D"/>
    <w:rsid w:val="001F6CF1"/>
    <w:rsid w:val="00207018"/>
    <w:rsid w:val="00216B13"/>
    <w:rsid w:val="0021700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96DE7"/>
    <w:rsid w:val="003A63C1"/>
    <w:rsid w:val="003B4DEC"/>
    <w:rsid w:val="003E666F"/>
    <w:rsid w:val="004035F9"/>
    <w:rsid w:val="00404D9F"/>
    <w:rsid w:val="00406348"/>
    <w:rsid w:val="00414D11"/>
    <w:rsid w:val="0041661A"/>
    <w:rsid w:val="004326D6"/>
    <w:rsid w:val="00434195"/>
    <w:rsid w:val="00470726"/>
    <w:rsid w:val="00476E54"/>
    <w:rsid w:val="0049080D"/>
    <w:rsid w:val="00495C8F"/>
    <w:rsid w:val="004B257C"/>
    <w:rsid w:val="004D326E"/>
    <w:rsid w:val="004E3DB9"/>
    <w:rsid w:val="00510129"/>
    <w:rsid w:val="00516589"/>
    <w:rsid w:val="00526516"/>
    <w:rsid w:val="00597772"/>
    <w:rsid w:val="005A01C9"/>
    <w:rsid w:val="005A1934"/>
    <w:rsid w:val="005A5C60"/>
    <w:rsid w:val="005C003B"/>
    <w:rsid w:val="005C4E32"/>
    <w:rsid w:val="005D3C00"/>
    <w:rsid w:val="005D46CD"/>
    <w:rsid w:val="006160BD"/>
    <w:rsid w:val="0063100C"/>
    <w:rsid w:val="00655A72"/>
    <w:rsid w:val="00676C8D"/>
    <w:rsid w:val="0068473A"/>
    <w:rsid w:val="006B440D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50E96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A23BEF"/>
    <w:rsid w:val="00A362C4"/>
    <w:rsid w:val="00A36C70"/>
    <w:rsid w:val="00A371C1"/>
    <w:rsid w:val="00A45AFB"/>
    <w:rsid w:val="00A47D89"/>
    <w:rsid w:val="00A87510"/>
    <w:rsid w:val="00A92331"/>
    <w:rsid w:val="00AC2F64"/>
    <w:rsid w:val="00AC53F4"/>
    <w:rsid w:val="00AD6597"/>
    <w:rsid w:val="00AF72AE"/>
    <w:rsid w:val="00B05996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93BFA"/>
    <w:rsid w:val="00B978E5"/>
    <w:rsid w:val="00BA28AA"/>
    <w:rsid w:val="00BA4C3D"/>
    <w:rsid w:val="00BB119A"/>
    <w:rsid w:val="00BB42D2"/>
    <w:rsid w:val="00BD2A3D"/>
    <w:rsid w:val="00BF4331"/>
    <w:rsid w:val="00C03E02"/>
    <w:rsid w:val="00C15ADD"/>
    <w:rsid w:val="00C24313"/>
    <w:rsid w:val="00C716B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269E4"/>
    <w:rsid w:val="00D62053"/>
    <w:rsid w:val="00D74E85"/>
    <w:rsid w:val="00D86DCE"/>
    <w:rsid w:val="00D87BBF"/>
    <w:rsid w:val="00D95DC3"/>
    <w:rsid w:val="00D97FA9"/>
    <w:rsid w:val="00DA5272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97EEB"/>
    <w:rsid w:val="00EA1E14"/>
    <w:rsid w:val="00EC466B"/>
    <w:rsid w:val="00EC490F"/>
    <w:rsid w:val="00ED215D"/>
    <w:rsid w:val="00EF2A62"/>
    <w:rsid w:val="00EF2B1A"/>
    <w:rsid w:val="00F018B1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3</cp:revision>
  <cp:lastPrinted>2022-10-13T09:12:00Z</cp:lastPrinted>
  <dcterms:created xsi:type="dcterms:W3CDTF">2023-07-20T07:18:00Z</dcterms:created>
  <dcterms:modified xsi:type="dcterms:W3CDTF">2023-07-20T07:43:00Z</dcterms:modified>
</cp:coreProperties>
</file>