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AD" w:rsidRPr="000555CB" w:rsidRDefault="00732BAD" w:rsidP="00732BA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5CB">
        <w:rPr>
          <w:rFonts w:ascii="Times New Roman" w:hAnsi="Times New Roman" w:cs="Times New Roman"/>
          <w:b/>
          <w:bCs/>
          <w:sz w:val="28"/>
          <w:szCs w:val="28"/>
        </w:rPr>
        <w:t>Электронный сервис «Жизненные ситуации» помо</w:t>
      </w:r>
      <w:r>
        <w:rPr>
          <w:rFonts w:ascii="Times New Roman" w:hAnsi="Times New Roman" w:cs="Times New Roman"/>
          <w:b/>
          <w:bCs/>
          <w:sz w:val="28"/>
          <w:szCs w:val="28"/>
        </w:rPr>
        <w:t>жет</w:t>
      </w:r>
      <w:r w:rsidRPr="000555CB">
        <w:rPr>
          <w:rFonts w:ascii="Times New Roman" w:hAnsi="Times New Roman" w:cs="Times New Roman"/>
          <w:b/>
          <w:bCs/>
          <w:sz w:val="28"/>
          <w:szCs w:val="28"/>
        </w:rPr>
        <w:t xml:space="preserve"> правильно собрать пакет документов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/>
          <w:bCs/>
          <w:sz w:val="28"/>
          <w:szCs w:val="28"/>
        </w:rPr>
        <w:t>Электронный сервис «Жизненные ситуации» на сайте Росреестра позволяет заявителям оперативно получать информацию по условиям предоставления государственных услуг Росреестра в соответствии с конкретной ситуацией оформления недвижимости.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Основная задача электронного сервиса помочь пользователю собрать правильный пакет документов для конкретной операции с недвижимостью.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Пользователям необходимо заполнить небольшую анкету, ответив на ряд вопросов. На основании полученных ответов формируется перечень требуемых в ситуации заявителя документов, а также информация о максимальном сроке предоставления услуги и размере госпошлины. Для удобства полученный список документов можно сохранить или распечатать. Кроме того, для пользователей может активироваться кнопка «Подать документы в электронном виде».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Воспользоваться сервисом можно в круглосуточном режиме и совершенно бесплатно. Сервис доступен как для физических, так и для юридических лиц на официальном сайте Росреестра: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0555CB">
          <w:rPr>
            <w:rStyle w:val="a4"/>
            <w:rFonts w:ascii="Times New Roman" w:hAnsi="Times New Roman" w:cs="Times New Roman"/>
            <w:bCs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CB">
        <w:rPr>
          <w:rFonts w:ascii="Times New Roman" w:hAnsi="Times New Roman" w:cs="Times New Roman"/>
          <w:bCs/>
          <w:sz w:val="28"/>
          <w:szCs w:val="28"/>
        </w:rPr>
        <w:t>«Электронные услуги и сервисы» выбрать сервис «</w:t>
      </w:r>
      <w:hyperlink r:id="rId9" w:history="1">
        <w:r w:rsidRPr="000555CB">
          <w:rPr>
            <w:rStyle w:val="a4"/>
            <w:rFonts w:ascii="Times New Roman" w:hAnsi="Times New Roman" w:cs="Times New Roman"/>
            <w:bCs/>
            <w:sz w:val="28"/>
            <w:szCs w:val="28"/>
          </w:rPr>
          <w:t>Жизненные ситуации</w:t>
        </w:r>
      </w:hyperlink>
      <w:r w:rsidRPr="000555C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Напомним, заявители могут в любое удобное время получить консультацию специалистов ВЦТО Росреестра по телефону: 8-800-100-34-34. Звонок по России бесплатный.</w:t>
      </w:r>
    </w:p>
    <w:p w:rsidR="001702DD" w:rsidRPr="00732BAD" w:rsidRDefault="001702DD" w:rsidP="00732BAD">
      <w:pPr>
        <w:rPr>
          <w:szCs w:val="28"/>
        </w:rPr>
      </w:pPr>
    </w:p>
    <w:sectPr w:rsidR="001702DD" w:rsidRPr="00732BAD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A1" w:rsidRDefault="007C73A1" w:rsidP="00E220BA">
      <w:pPr>
        <w:spacing w:after="0" w:line="240" w:lineRule="auto"/>
      </w:pPr>
      <w:r>
        <w:separator/>
      </w:r>
    </w:p>
  </w:endnote>
  <w:endnote w:type="continuationSeparator" w:id="0">
    <w:p w:rsidR="007C73A1" w:rsidRDefault="007C73A1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A1" w:rsidRDefault="007C73A1" w:rsidP="00E220BA">
      <w:pPr>
        <w:spacing w:after="0" w:line="240" w:lineRule="auto"/>
      </w:pPr>
      <w:r>
        <w:separator/>
      </w:r>
    </w:p>
  </w:footnote>
  <w:footnote w:type="continuationSeparator" w:id="0">
    <w:p w:rsidR="007C73A1" w:rsidRDefault="007C73A1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4E98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6619"/>
    <w:rsid w:val="00190B50"/>
    <w:rsid w:val="00196EB9"/>
    <w:rsid w:val="001A3DBD"/>
    <w:rsid w:val="001A70B6"/>
    <w:rsid w:val="001B1655"/>
    <w:rsid w:val="001B195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164A3"/>
    <w:rsid w:val="00321986"/>
    <w:rsid w:val="00331C98"/>
    <w:rsid w:val="00336940"/>
    <w:rsid w:val="00341808"/>
    <w:rsid w:val="00341B4A"/>
    <w:rsid w:val="0035149C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08C3"/>
    <w:rsid w:val="005642CE"/>
    <w:rsid w:val="00565654"/>
    <w:rsid w:val="0056655B"/>
    <w:rsid w:val="00571287"/>
    <w:rsid w:val="00571D21"/>
    <w:rsid w:val="00572676"/>
    <w:rsid w:val="0057325D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2BAD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3A1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AEE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C6E72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4C2F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2A1A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3084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services/life_situ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DE8E-F8FF-4C97-BB6B-437409E4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8</cp:revision>
  <cp:lastPrinted>2023-07-06T14:53:00Z</cp:lastPrinted>
  <dcterms:created xsi:type="dcterms:W3CDTF">2023-09-06T11:38:00Z</dcterms:created>
  <dcterms:modified xsi:type="dcterms:W3CDTF">2023-12-18T13:26:00Z</dcterms:modified>
</cp:coreProperties>
</file>