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69" w:rsidRDefault="00F62B69" w:rsidP="005010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88" w:rsidRDefault="003755C3" w:rsidP="005010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501088">
        <w:rPr>
          <w:rFonts w:ascii="Times New Roman" w:hAnsi="Times New Roman" w:cs="Times New Roman"/>
          <w:b/>
          <w:bCs/>
          <w:sz w:val="28"/>
          <w:szCs w:val="28"/>
        </w:rPr>
        <w:t>% земельных участков Адыгеи имеют установленные границы</w:t>
      </w:r>
    </w:p>
    <w:p w:rsid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914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Адыгея насчитывается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почти</w:t>
      </w:r>
      <w:r w:rsidRPr="005C49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4914">
        <w:rPr>
          <w:rFonts w:ascii="Times New Roman" w:hAnsi="Times New Roman" w:cs="Times New Roman"/>
          <w:b/>
          <w:bCs/>
          <w:sz w:val="28"/>
          <w:szCs w:val="28"/>
        </w:rPr>
        <w:t xml:space="preserve"> тыс. земельных участков, имеющих установленные границы, что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около </w:t>
      </w:r>
      <w:r w:rsidR="003755C3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5C4914">
        <w:rPr>
          <w:rFonts w:ascii="Times New Roman" w:hAnsi="Times New Roman" w:cs="Times New Roman"/>
          <w:b/>
          <w:bCs/>
          <w:sz w:val="28"/>
          <w:szCs w:val="28"/>
        </w:rPr>
        <w:t>% от общего числа земельных участков, расположенных на территории республики.</w:t>
      </w:r>
      <w:r w:rsidRPr="00522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253">
        <w:rPr>
          <w:rFonts w:ascii="Times New Roman" w:hAnsi="Times New Roman" w:cs="Times New Roman"/>
          <w:b/>
          <w:bCs/>
          <w:sz w:val="28"/>
          <w:szCs w:val="28"/>
        </w:rPr>
        <w:t>Несмотр</w:t>
      </w:r>
      <w:bookmarkStart w:id="0" w:name="_GoBack"/>
      <w:bookmarkEnd w:id="0"/>
      <w:r w:rsidRPr="00EB6253">
        <w:rPr>
          <w:rFonts w:ascii="Times New Roman" w:hAnsi="Times New Roman" w:cs="Times New Roman"/>
          <w:b/>
          <w:bCs/>
          <w:sz w:val="28"/>
          <w:szCs w:val="28"/>
        </w:rPr>
        <w:t xml:space="preserve">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Адыгее</w:t>
      </w:r>
      <w:r w:rsidRPr="00EB6253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 растет. </w:t>
      </w:r>
    </w:p>
    <w:p w:rsid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464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точнение</w:t>
      </w:r>
      <w:r w:rsidRPr="00E04464">
        <w:rPr>
          <w:rFonts w:ascii="Times New Roman" w:hAnsi="Times New Roman" w:cs="Times New Roman"/>
          <w:bCs/>
          <w:sz w:val="28"/>
          <w:szCs w:val="28"/>
        </w:rPr>
        <w:t xml:space="preserve"> границ земельного участка позволяет собственнику в будущем избежать споров с соседями о местонахождении смежных границ участков.</w:t>
      </w:r>
    </w:p>
    <w:p w:rsidR="00501088" w:rsidRPr="00E04464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0A">
        <w:rPr>
          <w:rFonts w:ascii="Times New Roman" w:hAnsi="Times New Roman" w:cs="Times New Roman"/>
          <w:sz w:val="28"/>
          <w:szCs w:val="28"/>
        </w:rPr>
        <w:t>Для установления границ земельного участка и внесения их в Е</w:t>
      </w:r>
      <w:r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 w:rsidRPr="00BC1B0A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>
        <w:rPr>
          <w:rFonts w:ascii="Times New Roman" w:hAnsi="Times New Roman" w:cs="Times New Roman"/>
          <w:sz w:val="28"/>
          <w:szCs w:val="28"/>
        </w:rPr>
        <w:t>процедуру межевания</w:t>
      </w:r>
      <w:r w:rsidRPr="00BC1B0A">
        <w:rPr>
          <w:rFonts w:ascii="Times New Roman" w:hAnsi="Times New Roman" w:cs="Times New Roman"/>
          <w:sz w:val="28"/>
          <w:szCs w:val="28"/>
        </w:rPr>
        <w:t xml:space="preserve"> такого объекта недвижимости и представить заявление об уточнении его границ с приложением документа, содержащего описание их местоположения (межевой план) в орган регистрации прав.</w:t>
      </w:r>
    </w:p>
    <w:p w:rsidR="00501088" w:rsidRPr="00AA419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792687">
        <w:rPr>
          <w:rFonts w:ascii="Times New Roman" w:hAnsi="Times New Roman" w:cs="Times New Roman"/>
          <w:bCs/>
          <w:i/>
          <w:sz w:val="28"/>
          <w:szCs w:val="28"/>
        </w:rPr>
        <w:t>Проведение межевания земельных участков не обязанность, а право каждого обладателя земельного участка. Собственник, который вовремя установил точные границы своего земельного владения, взамен получает уверенность в своих правах на участок, качественную налоговую базу для точного исчисления налога на землю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4198">
        <w:rPr>
          <w:rFonts w:ascii="Times New Roman" w:hAnsi="Times New Roman" w:cs="Times New Roman"/>
          <w:sz w:val="28"/>
          <w:szCs w:val="28"/>
        </w:rPr>
        <w:t xml:space="preserve"> </w:t>
      </w:r>
      <w:r w:rsidRPr="006D440B">
        <w:rPr>
          <w:rFonts w:ascii="Times New Roman" w:hAnsi="Times New Roman" w:cs="Times New Roman"/>
          <w:sz w:val="28"/>
          <w:szCs w:val="28"/>
        </w:rPr>
        <w:t xml:space="preserve">— </w:t>
      </w:r>
      <w:r w:rsidRPr="005C0570">
        <w:rPr>
          <w:rFonts w:ascii="Times New Roman" w:hAnsi="Times New Roman" w:cs="Times New Roman"/>
          <w:sz w:val="28"/>
          <w:szCs w:val="28"/>
        </w:rPr>
        <w:t>пояснила</w:t>
      </w:r>
      <w:r w:rsidRPr="00AA41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B69" w:rsidRPr="00F62B69">
        <w:rPr>
          <w:rFonts w:ascii="Times New Roman" w:hAnsi="Times New Roman" w:cs="Times New Roman"/>
          <w:b/>
          <w:sz w:val="28"/>
          <w:szCs w:val="28"/>
        </w:rPr>
        <w:t>и. о.</w:t>
      </w:r>
      <w:r w:rsidR="00F62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="00F62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B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Росреестра по Республике Адыгея </w:t>
      </w:r>
      <w:proofErr w:type="spellStart"/>
      <w:r w:rsidRPr="001B4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</w:t>
      </w:r>
      <w:r w:rsidR="00F62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</w:t>
      </w:r>
      <w:proofErr w:type="spellEnd"/>
      <w:r w:rsidR="00F62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2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Емыкова</w:t>
      </w:r>
      <w:proofErr w:type="spellEnd"/>
      <w:r w:rsidRPr="001B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AB">
        <w:rPr>
          <w:rFonts w:ascii="Times New Roman" w:hAnsi="Times New Roman" w:cs="Times New Roman"/>
          <w:sz w:val="28"/>
          <w:szCs w:val="28"/>
        </w:rPr>
        <w:t>Определением местоположения границ земельного участка занимаются кадастровые инженеры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B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1B0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специалистах</w:t>
      </w:r>
      <w:r w:rsidRPr="00BC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посмотреть</w:t>
      </w:r>
      <w:r w:rsidRPr="0046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</w:t>
      </w:r>
      <w:r w:rsidRPr="00BC1B0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C1B0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 кадастровых инженеров,</w:t>
      </w:r>
      <w:r w:rsidRPr="00BC1B0A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Pr="00BC1B0A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1B0A">
          <w:rPr>
            <w:rStyle w:val="a4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088" w:rsidRPr="00522C30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30">
        <w:rPr>
          <w:rFonts w:ascii="Times New Roman" w:hAnsi="Times New Roman" w:cs="Times New Roman"/>
          <w:sz w:val="28"/>
          <w:szCs w:val="28"/>
        </w:rPr>
        <w:t>Важным этапом при проведении межевания является процедура согласования границ с владельцами смежных участков. Кадастровый инженер направляет собственникам извещения на почтовый или электронный адрес, также допускается согласование в индивидуальном порядке. Если нет возможности найти владельцев смежных участков, кадастровый инженер публикует извещение в местной прессе. 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</w:t>
      </w:r>
    </w:p>
    <w:p w:rsid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C4">
        <w:rPr>
          <w:rFonts w:ascii="Times New Roman" w:hAnsi="Times New Roman" w:cs="Times New Roman"/>
          <w:i/>
          <w:sz w:val="28"/>
          <w:szCs w:val="28"/>
        </w:rPr>
        <w:t>«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Довольно распространены случаи, когда </w:t>
      </w:r>
      <w:r>
        <w:rPr>
          <w:rFonts w:ascii="Times New Roman" w:hAnsi="Times New Roman" w:cs="Times New Roman"/>
          <w:i/>
          <w:sz w:val="28"/>
          <w:szCs w:val="28"/>
        </w:rPr>
        <w:t>граждане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 намеренно придвигают забор ближе к </w:t>
      </w:r>
      <w:r>
        <w:rPr>
          <w:rFonts w:ascii="Times New Roman" w:hAnsi="Times New Roman" w:cs="Times New Roman"/>
          <w:i/>
          <w:sz w:val="28"/>
          <w:szCs w:val="28"/>
        </w:rPr>
        <w:t>соседнему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 участку, желая таким способом расширить свою территорию. Решаются такие споры, в основном, в судебном порядке. Межевание нужно для того, чтобы определить и закрепить за владельцем участка его границы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r w:rsidRPr="009863B9">
        <w:rPr>
          <w:rFonts w:ascii="Times New Roman" w:hAnsi="Times New Roman" w:cs="Times New Roman"/>
          <w:i/>
          <w:sz w:val="28"/>
          <w:szCs w:val="28"/>
        </w:rPr>
        <w:t>позволит избежать конфликтов с соседями и судебных разбирательств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AA4198">
        <w:rPr>
          <w:rFonts w:ascii="Times New Roman" w:hAnsi="Times New Roman" w:cs="Times New Roman"/>
          <w:sz w:val="28"/>
          <w:szCs w:val="28"/>
        </w:rPr>
        <w:t xml:space="preserve"> </w:t>
      </w:r>
      <w:r w:rsidRPr="006D440B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прокомментировал</w:t>
      </w:r>
      <w:r w:rsidRPr="005C0570">
        <w:rPr>
          <w:rFonts w:ascii="Times New Roman" w:hAnsi="Times New Roman" w:cs="Times New Roman"/>
          <w:sz w:val="28"/>
          <w:szCs w:val="28"/>
        </w:rPr>
        <w:t xml:space="preserve"> </w:t>
      </w:r>
      <w:r w:rsidRPr="006D440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Роскадастра</w:t>
      </w:r>
      <w:r w:rsidRPr="006D440B"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 Аюб Хуако.</w:t>
      </w:r>
    </w:p>
    <w:p w:rsidR="00501088" w:rsidRP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6B0">
        <w:rPr>
          <w:rFonts w:ascii="Times New Roman" w:hAnsi="Times New Roman" w:cs="Times New Roman"/>
          <w:sz w:val="28"/>
          <w:szCs w:val="28"/>
        </w:rPr>
        <w:t xml:space="preserve">ведения о границах земельных участков, содержащиеся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7F76B0">
        <w:rPr>
          <w:rFonts w:ascii="Times New Roman" w:hAnsi="Times New Roman" w:cs="Times New Roman"/>
          <w:sz w:val="28"/>
          <w:szCs w:val="28"/>
        </w:rPr>
        <w:t>, учитываются органами государственной власти и местного самоуправления при предоставлении земельных участков, планировании территорий, установлении границ населенных пунктов и муниципальных образований, а также при установлении местопол</w:t>
      </w:r>
      <w:r>
        <w:rPr>
          <w:rFonts w:ascii="Times New Roman" w:hAnsi="Times New Roman" w:cs="Times New Roman"/>
          <w:sz w:val="28"/>
          <w:szCs w:val="28"/>
        </w:rPr>
        <w:t>ожения границ смежных участков.</w:t>
      </w:r>
    </w:p>
    <w:p w:rsidR="00501088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464">
        <w:rPr>
          <w:rFonts w:ascii="Times New Roman" w:hAnsi="Times New Roman" w:cs="Times New Roman"/>
          <w:sz w:val="28"/>
          <w:szCs w:val="28"/>
        </w:rPr>
        <w:t xml:space="preserve">Чтобы узнать, имеет ли земельный участок установленные границы, можно запросить выписку из ЕГРН об основных характеристиках и </w:t>
      </w:r>
      <w:r w:rsidRPr="00E04464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объект недвижимости. Если в реестре не окажется необходимых сведений, в выписке будет отметка «Границы земельного участка не установлены в соответствии с требованиями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088" w:rsidRPr="00EB6253" w:rsidRDefault="00501088" w:rsidP="0050108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6062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616062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616062">
        <w:rPr>
          <w:rFonts w:ascii="Times New Roman" w:hAnsi="Times New Roman" w:cs="Times New Roman"/>
          <w:sz w:val="28"/>
          <w:szCs w:val="28"/>
        </w:rPr>
        <w:t xml:space="preserve">можно лично,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10" w:history="1">
        <w:r w:rsidRPr="006160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61606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11" w:history="1">
        <w:r w:rsidRPr="0061606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616062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61606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Роскадастра.</w:t>
      </w:r>
    </w:p>
    <w:p w:rsidR="00501088" w:rsidRPr="00E04464" w:rsidRDefault="00501088" w:rsidP="005010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64">
        <w:rPr>
          <w:rFonts w:ascii="Times New Roman" w:hAnsi="Times New Roman" w:cs="Times New Roman"/>
          <w:sz w:val="28"/>
          <w:szCs w:val="28"/>
        </w:rPr>
        <w:t xml:space="preserve">Справочную информацию об установленных границах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E04464">
        <w:rPr>
          <w:rFonts w:ascii="Times New Roman" w:hAnsi="Times New Roman" w:cs="Times New Roman"/>
          <w:sz w:val="28"/>
          <w:szCs w:val="28"/>
        </w:rPr>
        <w:t xml:space="preserve"> с помощью </w:t>
      </w:r>
      <w:hyperlink r:id="rId12" w:history="1">
        <w:r w:rsidRPr="003829E2">
          <w:rPr>
            <w:rStyle w:val="a4"/>
            <w:rFonts w:ascii="Times New Roman" w:hAnsi="Times New Roman" w:cs="Times New Roman"/>
            <w:sz w:val="28"/>
            <w:szCs w:val="28"/>
          </w:rPr>
          <w:t>Публичной кадастровой карты</w:t>
        </w:r>
      </w:hyperlink>
      <w:r>
        <w:t>,</w:t>
      </w:r>
      <w:r w:rsidRPr="00E04464">
        <w:rPr>
          <w:rFonts w:ascii="Times New Roman" w:hAnsi="Times New Roman" w:cs="Times New Roman"/>
          <w:sz w:val="28"/>
          <w:szCs w:val="28"/>
        </w:rPr>
        <w:t xml:space="preserve"> в поле «Информация». Если указана уточненная площадь земельного участка, то границы земельного участка установлены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земельного законодательства.</w:t>
      </w:r>
      <w:r w:rsidRPr="00E0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16" w:rsidRPr="00616062" w:rsidRDefault="00A47116" w:rsidP="00501088">
      <w:pPr>
        <w:pStyle w:val="a3"/>
        <w:spacing w:line="360" w:lineRule="auto"/>
        <w:ind w:firstLine="709"/>
        <w:jc w:val="center"/>
        <w:rPr>
          <w:b/>
          <w:bCs/>
          <w:kern w:val="36"/>
          <w:sz w:val="28"/>
          <w:szCs w:val="28"/>
        </w:rPr>
      </w:pPr>
    </w:p>
    <w:sectPr w:rsidR="00A47116" w:rsidRPr="00616062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47" w:rsidRDefault="00A16747" w:rsidP="00E220BA">
      <w:pPr>
        <w:spacing w:after="0" w:line="240" w:lineRule="auto"/>
      </w:pPr>
      <w:r>
        <w:separator/>
      </w:r>
    </w:p>
  </w:endnote>
  <w:endnote w:type="continuationSeparator" w:id="0">
    <w:p w:rsidR="00A16747" w:rsidRDefault="00A1674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47" w:rsidRDefault="00A16747" w:rsidP="00E220BA">
      <w:pPr>
        <w:spacing w:after="0" w:line="240" w:lineRule="auto"/>
      </w:pPr>
      <w:r>
        <w:separator/>
      </w:r>
    </w:p>
  </w:footnote>
  <w:footnote w:type="continuationSeparator" w:id="0">
    <w:p w:rsidR="00A16747" w:rsidRDefault="00A1674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55C3"/>
    <w:rsid w:val="00376D2E"/>
    <w:rsid w:val="003770FF"/>
    <w:rsid w:val="0037770B"/>
    <w:rsid w:val="0038043D"/>
    <w:rsid w:val="003816FD"/>
    <w:rsid w:val="00381ED1"/>
    <w:rsid w:val="003829E2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16747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4AE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5462"/>
    <w:rsid w:val="00BE7B46"/>
    <w:rsid w:val="00BF2265"/>
    <w:rsid w:val="00BF324C"/>
    <w:rsid w:val="00BF37C9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2B69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site/e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D4CA-82CB-4403-97E2-CF96504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23</cp:revision>
  <cp:lastPrinted>2023-05-31T09:05:00Z</cp:lastPrinted>
  <dcterms:created xsi:type="dcterms:W3CDTF">2023-04-18T07:33:00Z</dcterms:created>
  <dcterms:modified xsi:type="dcterms:W3CDTF">2023-05-31T14:40:00Z</dcterms:modified>
</cp:coreProperties>
</file>