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D4" w:rsidRDefault="004F78D4" w:rsidP="004F78D4">
      <w:pPr>
        <w:pStyle w:val="2"/>
        <w:pageBreakBefore/>
        <w:tabs>
          <w:tab w:val="left" w:pos="0"/>
        </w:tabs>
        <w:jc w:val="right"/>
      </w:pPr>
      <w:r>
        <w:rPr>
          <w:rStyle w:val="3"/>
          <w:rFonts w:ascii="Times New Roman" w:hAnsi="Times New Roman"/>
          <w:bCs w:val="0"/>
          <w:i w:val="0"/>
          <w:iCs w:val="0"/>
          <w:szCs w:val="28"/>
        </w:rPr>
        <w:t>Пенсионный фонд информирует</w:t>
      </w:r>
    </w:p>
    <w:p w:rsidR="00504C83" w:rsidRPr="00B9018C" w:rsidRDefault="00504C83" w:rsidP="00B9018C">
      <w:pPr>
        <w:pStyle w:val="Standard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4580" w:rsidRPr="00504C83" w:rsidRDefault="00A74580" w:rsidP="000F6205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4C83">
        <w:rPr>
          <w:rFonts w:ascii="Times New Roman" w:hAnsi="Times New Roman" w:cs="Times New Roman"/>
          <w:b/>
          <w:bCs/>
          <w:sz w:val="32"/>
          <w:szCs w:val="32"/>
        </w:rPr>
        <w:t>О ежегодной корректировке пенсий работающих пенсионеров</w:t>
      </w:r>
    </w:p>
    <w:p w:rsidR="000F6205" w:rsidRPr="007D3FA4" w:rsidRDefault="000F6205" w:rsidP="000F6205">
      <w:pPr>
        <w:spacing w:before="240"/>
        <w:jc w:val="both"/>
        <w:rPr>
          <w:i/>
          <w:sz w:val="26"/>
          <w:szCs w:val="26"/>
        </w:rPr>
      </w:pPr>
      <w:r w:rsidRPr="007D3FA4">
        <w:rPr>
          <w:i/>
          <w:sz w:val="26"/>
          <w:szCs w:val="26"/>
        </w:rPr>
        <w:t>Многие пенсионеры после выхода на пенсию продолжают работать. В этом случае работодатели уплачивают</w:t>
      </w:r>
      <w:r w:rsidR="00B9018C" w:rsidRPr="007D3FA4">
        <w:rPr>
          <w:i/>
          <w:sz w:val="26"/>
          <w:szCs w:val="26"/>
        </w:rPr>
        <w:t xml:space="preserve"> </w:t>
      </w:r>
      <w:r w:rsidRPr="007D3FA4">
        <w:rPr>
          <w:i/>
          <w:sz w:val="26"/>
          <w:szCs w:val="26"/>
        </w:rPr>
        <w:t xml:space="preserve">за них страховые взносы в систему обязательного пенсионного страхования. С учетом этих взносов Пенсионный фонд России производит </w:t>
      </w:r>
      <w:r w:rsidR="007D30DB" w:rsidRPr="007D3FA4">
        <w:rPr>
          <w:i/>
          <w:sz w:val="26"/>
          <w:szCs w:val="26"/>
        </w:rPr>
        <w:t xml:space="preserve">с 1 августа </w:t>
      </w:r>
      <w:r w:rsidR="00B9018C" w:rsidRPr="007D3FA4">
        <w:rPr>
          <w:i/>
          <w:sz w:val="26"/>
          <w:szCs w:val="26"/>
        </w:rPr>
        <w:t>ежегодный</w:t>
      </w:r>
      <w:r w:rsidRPr="007D3FA4">
        <w:rPr>
          <w:i/>
          <w:sz w:val="26"/>
          <w:szCs w:val="26"/>
        </w:rPr>
        <w:t xml:space="preserve"> перерасчет размер</w:t>
      </w:r>
      <w:r w:rsidR="00B9018C" w:rsidRPr="007D3FA4">
        <w:rPr>
          <w:i/>
          <w:sz w:val="26"/>
          <w:szCs w:val="26"/>
        </w:rPr>
        <w:t>ов</w:t>
      </w:r>
      <w:r w:rsidRPr="007D3FA4">
        <w:rPr>
          <w:i/>
          <w:sz w:val="26"/>
          <w:szCs w:val="26"/>
        </w:rPr>
        <w:t xml:space="preserve"> страхов</w:t>
      </w:r>
      <w:r w:rsidR="00B9018C" w:rsidRPr="007D3FA4">
        <w:rPr>
          <w:i/>
          <w:sz w:val="26"/>
          <w:szCs w:val="26"/>
        </w:rPr>
        <w:t>ых</w:t>
      </w:r>
      <w:r w:rsidRPr="007D3FA4">
        <w:rPr>
          <w:i/>
          <w:sz w:val="26"/>
          <w:szCs w:val="26"/>
        </w:rPr>
        <w:t xml:space="preserve"> </w:t>
      </w:r>
      <w:r w:rsidR="00B9018C" w:rsidRPr="007D3FA4">
        <w:rPr>
          <w:i/>
          <w:sz w:val="26"/>
          <w:szCs w:val="26"/>
        </w:rPr>
        <w:t>пенсий</w:t>
      </w:r>
      <w:r w:rsidRPr="007D3FA4">
        <w:rPr>
          <w:i/>
          <w:sz w:val="26"/>
          <w:szCs w:val="26"/>
        </w:rPr>
        <w:t xml:space="preserve"> работающи</w:t>
      </w:r>
      <w:r w:rsidR="007D30DB" w:rsidRPr="007D3FA4">
        <w:rPr>
          <w:i/>
          <w:sz w:val="26"/>
          <w:szCs w:val="26"/>
        </w:rPr>
        <w:t>м</w:t>
      </w:r>
      <w:r w:rsidRPr="007D3FA4">
        <w:rPr>
          <w:i/>
          <w:sz w:val="26"/>
          <w:szCs w:val="26"/>
        </w:rPr>
        <w:t xml:space="preserve"> пенсионер</w:t>
      </w:r>
      <w:r w:rsidR="007D30DB" w:rsidRPr="007D3FA4">
        <w:rPr>
          <w:i/>
          <w:sz w:val="26"/>
          <w:szCs w:val="26"/>
        </w:rPr>
        <w:t>ам</w:t>
      </w:r>
      <w:r w:rsidRPr="007D3FA4">
        <w:rPr>
          <w:i/>
          <w:sz w:val="26"/>
          <w:szCs w:val="26"/>
        </w:rPr>
        <w:t xml:space="preserve"> в сторону увеличения. </w:t>
      </w:r>
    </w:p>
    <w:p w:rsidR="007229A2" w:rsidRPr="007D3FA4" w:rsidRDefault="000F6205" w:rsidP="000F6205">
      <w:pPr>
        <w:spacing w:before="240"/>
        <w:jc w:val="both"/>
        <w:rPr>
          <w:sz w:val="26"/>
          <w:szCs w:val="26"/>
        </w:rPr>
      </w:pPr>
      <w:r w:rsidRPr="007D3FA4">
        <w:rPr>
          <w:sz w:val="26"/>
          <w:szCs w:val="26"/>
        </w:rPr>
        <w:t xml:space="preserve">В настоящее время территориальными органами ПФР по Республике Адыгея </w:t>
      </w:r>
      <w:r w:rsidR="003B104B" w:rsidRPr="007D3FA4">
        <w:rPr>
          <w:sz w:val="26"/>
          <w:szCs w:val="26"/>
        </w:rPr>
        <w:t>проведена</w:t>
      </w:r>
      <w:r w:rsidRPr="007D3FA4">
        <w:rPr>
          <w:sz w:val="26"/>
          <w:szCs w:val="26"/>
        </w:rPr>
        <w:t xml:space="preserve"> </w:t>
      </w:r>
      <w:r w:rsidR="007229A2" w:rsidRPr="007D3FA4">
        <w:rPr>
          <w:sz w:val="26"/>
          <w:szCs w:val="26"/>
        </w:rPr>
        <w:t xml:space="preserve">вся </w:t>
      </w:r>
      <w:r w:rsidR="007D30DB" w:rsidRPr="007D3FA4">
        <w:rPr>
          <w:sz w:val="26"/>
          <w:szCs w:val="26"/>
        </w:rPr>
        <w:t xml:space="preserve">необходимая </w:t>
      </w:r>
      <w:r w:rsidRPr="007D3FA4">
        <w:rPr>
          <w:sz w:val="26"/>
          <w:szCs w:val="26"/>
        </w:rPr>
        <w:t>работа</w:t>
      </w:r>
      <w:r w:rsidR="00B9018C" w:rsidRPr="007D3FA4">
        <w:rPr>
          <w:sz w:val="26"/>
          <w:szCs w:val="26"/>
        </w:rPr>
        <w:t xml:space="preserve"> в данном направлении, так что </w:t>
      </w:r>
      <w:r w:rsidR="00320CA9" w:rsidRPr="007D3FA4">
        <w:rPr>
          <w:sz w:val="26"/>
          <w:szCs w:val="26"/>
        </w:rPr>
        <w:t xml:space="preserve">в августе </w:t>
      </w:r>
      <w:r w:rsidR="007D30DB" w:rsidRPr="007D3FA4">
        <w:rPr>
          <w:sz w:val="26"/>
          <w:szCs w:val="26"/>
        </w:rPr>
        <w:t xml:space="preserve">более 29 тысяч </w:t>
      </w:r>
      <w:r w:rsidR="00320CA9" w:rsidRPr="007D3FA4">
        <w:rPr>
          <w:sz w:val="26"/>
          <w:szCs w:val="26"/>
        </w:rPr>
        <w:t>пенсионер</w:t>
      </w:r>
      <w:r w:rsidR="007D30DB" w:rsidRPr="007D3FA4">
        <w:rPr>
          <w:sz w:val="26"/>
          <w:szCs w:val="26"/>
        </w:rPr>
        <w:t>ов</w:t>
      </w:r>
      <w:r w:rsidR="00320CA9" w:rsidRPr="007D3FA4">
        <w:rPr>
          <w:sz w:val="26"/>
          <w:szCs w:val="26"/>
        </w:rPr>
        <w:t xml:space="preserve"> республики, работавши</w:t>
      </w:r>
      <w:r w:rsidR="007D30DB" w:rsidRPr="007D3FA4">
        <w:rPr>
          <w:sz w:val="26"/>
          <w:szCs w:val="26"/>
        </w:rPr>
        <w:t>х</w:t>
      </w:r>
      <w:r w:rsidR="00320CA9" w:rsidRPr="007D3FA4">
        <w:rPr>
          <w:sz w:val="26"/>
          <w:szCs w:val="26"/>
        </w:rPr>
        <w:t xml:space="preserve"> в 2018 году, начнут получать пенсии в повышенном размере. </w:t>
      </w:r>
      <w:r w:rsidR="007229A2" w:rsidRPr="007D3FA4">
        <w:rPr>
          <w:sz w:val="26"/>
          <w:szCs w:val="26"/>
        </w:rPr>
        <w:t xml:space="preserve">Перерасчет производится автоматически, в </w:t>
      </w:r>
      <w:proofErr w:type="spellStart"/>
      <w:r w:rsidR="007229A2" w:rsidRPr="007D3FA4">
        <w:rPr>
          <w:sz w:val="26"/>
          <w:szCs w:val="26"/>
        </w:rPr>
        <w:t>беззаявительном</w:t>
      </w:r>
      <w:proofErr w:type="spellEnd"/>
      <w:r w:rsidR="007229A2" w:rsidRPr="007D3FA4">
        <w:rPr>
          <w:sz w:val="26"/>
          <w:szCs w:val="26"/>
        </w:rPr>
        <w:t xml:space="preserve"> порядке. </w:t>
      </w:r>
      <w:r w:rsidRPr="007D3FA4">
        <w:rPr>
          <w:sz w:val="26"/>
          <w:szCs w:val="26"/>
        </w:rPr>
        <w:t>Величина перерасчета пенсии в результате проводимой  корректировки носит индивидуальный характер</w:t>
      </w:r>
      <w:r w:rsidR="00B9018C" w:rsidRPr="007D3FA4">
        <w:rPr>
          <w:sz w:val="26"/>
          <w:szCs w:val="26"/>
        </w:rPr>
        <w:t>.</w:t>
      </w:r>
      <w:r w:rsidRPr="007D3FA4">
        <w:rPr>
          <w:sz w:val="26"/>
          <w:szCs w:val="26"/>
        </w:rPr>
        <w:t xml:space="preserve"> </w:t>
      </w:r>
      <w:r w:rsidR="00B9018C" w:rsidRPr="007D3FA4">
        <w:rPr>
          <w:sz w:val="26"/>
          <w:szCs w:val="26"/>
        </w:rPr>
        <w:t xml:space="preserve">Это зависит от </w:t>
      </w:r>
      <w:r w:rsidRPr="007D3FA4">
        <w:rPr>
          <w:sz w:val="26"/>
          <w:szCs w:val="26"/>
        </w:rPr>
        <w:t>суммы поступивших страховых взносов, размер которых в свою очередь зависит от уровня официальной заработной платы работавшего в 201</w:t>
      </w:r>
      <w:r w:rsidR="003B104B" w:rsidRPr="007D3FA4">
        <w:rPr>
          <w:sz w:val="26"/>
          <w:szCs w:val="26"/>
        </w:rPr>
        <w:t>8</w:t>
      </w:r>
      <w:r w:rsidRPr="007D3FA4">
        <w:rPr>
          <w:sz w:val="26"/>
          <w:szCs w:val="26"/>
        </w:rPr>
        <w:t xml:space="preserve"> году пенсионера и, соответственно, от начисленных пенсионных баллов. </w:t>
      </w:r>
    </w:p>
    <w:p w:rsidR="000F6205" w:rsidRPr="007D3FA4" w:rsidRDefault="000F6205" w:rsidP="000F6205">
      <w:pPr>
        <w:spacing w:before="240"/>
        <w:jc w:val="both"/>
        <w:rPr>
          <w:sz w:val="26"/>
          <w:szCs w:val="26"/>
        </w:rPr>
      </w:pPr>
      <w:r w:rsidRPr="007D3FA4">
        <w:rPr>
          <w:sz w:val="26"/>
          <w:szCs w:val="26"/>
        </w:rPr>
        <w:t xml:space="preserve">Федеральным законом предусмотрено максимальное значение индивидуального пенсионного коэффициента при перерасчете страховой пенсии:  </w:t>
      </w:r>
    </w:p>
    <w:p w:rsidR="000F6205" w:rsidRPr="007D3FA4" w:rsidRDefault="000F6205" w:rsidP="000F6205">
      <w:pPr>
        <w:numPr>
          <w:ilvl w:val="0"/>
          <w:numId w:val="1"/>
        </w:numPr>
        <w:spacing w:before="240"/>
        <w:jc w:val="both"/>
        <w:rPr>
          <w:sz w:val="26"/>
          <w:szCs w:val="26"/>
        </w:rPr>
      </w:pPr>
      <w:r w:rsidRPr="007D3FA4">
        <w:rPr>
          <w:b/>
          <w:sz w:val="26"/>
          <w:szCs w:val="26"/>
        </w:rPr>
        <w:t>3 балла</w:t>
      </w:r>
      <w:r w:rsidRPr="007D3FA4">
        <w:rPr>
          <w:sz w:val="26"/>
          <w:szCs w:val="26"/>
        </w:rPr>
        <w:t xml:space="preserve"> — для застрахованных лиц, у которых нет отчислени</w:t>
      </w:r>
      <w:r w:rsidR="00FD3520" w:rsidRPr="007D3FA4">
        <w:rPr>
          <w:sz w:val="26"/>
          <w:szCs w:val="26"/>
        </w:rPr>
        <w:t>й</w:t>
      </w:r>
      <w:r w:rsidRPr="007D3FA4">
        <w:rPr>
          <w:sz w:val="26"/>
          <w:szCs w:val="26"/>
        </w:rPr>
        <w:t xml:space="preserve"> на накопительную пенсию;</w:t>
      </w:r>
    </w:p>
    <w:p w:rsidR="000F6205" w:rsidRPr="007D3FA4" w:rsidRDefault="000F6205" w:rsidP="000F6205">
      <w:pPr>
        <w:numPr>
          <w:ilvl w:val="0"/>
          <w:numId w:val="1"/>
        </w:numPr>
        <w:spacing w:before="240"/>
        <w:jc w:val="both"/>
        <w:rPr>
          <w:sz w:val="26"/>
          <w:szCs w:val="26"/>
        </w:rPr>
      </w:pPr>
      <w:r w:rsidRPr="007D3FA4">
        <w:rPr>
          <w:b/>
          <w:sz w:val="26"/>
          <w:szCs w:val="26"/>
        </w:rPr>
        <w:t>1,875 балла</w:t>
      </w:r>
      <w:r w:rsidRPr="007D3FA4">
        <w:rPr>
          <w:sz w:val="26"/>
          <w:szCs w:val="26"/>
        </w:rPr>
        <w:t xml:space="preserve"> — для застрахованных лиц, у которых формиру</w:t>
      </w:r>
      <w:r w:rsidR="00FD3520" w:rsidRPr="007D3FA4">
        <w:rPr>
          <w:sz w:val="26"/>
          <w:szCs w:val="26"/>
        </w:rPr>
        <w:t>е</w:t>
      </w:r>
      <w:r w:rsidRPr="007D3FA4">
        <w:rPr>
          <w:sz w:val="26"/>
          <w:szCs w:val="26"/>
        </w:rPr>
        <w:t>тся накопительная пенсия</w:t>
      </w:r>
      <w:r w:rsidR="00373C34" w:rsidRPr="007D3FA4">
        <w:rPr>
          <w:sz w:val="26"/>
          <w:szCs w:val="26"/>
        </w:rPr>
        <w:t>.</w:t>
      </w:r>
      <w:r w:rsidRPr="007D3FA4">
        <w:rPr>
          <w:sz w:val="26"/>
          <w:szCs w:val="26"/>
        </w:rPr>
        <w:t xml:space="preserve"> </w:t>
      </w:r>
    </w:p>
    <w:p w:rsidR="000F6205" w:rsidRPr="007D3FA4" w:rsidRDefault="000F6205" w:rsidP="000F6205">
      <w:pPr>
        <w:spacing w:before="240"/>
        <w:jc w:val="both"/>
        <w:rPr>
          <w:color w:val="000000"/>
          <w:sz w:val="26"/>
          <w:szCs w:val="26"/>
        </w:rPr>
      </w:pPr>
      <w:r w:rsidRPr="007D3FA4">
        <w:rPr>
          <w:sz w:val="26"/>
          <w:szCs w:val="26"/>
        </w:rPr>
        <w:t xml:space="preserve">Стоимость одного пенсионного коэффициента </w:t>
      </w:r>
      <w:r w:rsidR="003B104B" w:rsidRPr="007D3FA4">
        <w:rPr>
          <w:sz w:val="26"/>
          <w:szCs w:val="26"/>
        </w:rPr>
        <w:t xml:space="preserve">в </w:t>
      </w:r>
      <w:r w:rsidR="003B104B" w:rsidRPr="007D3FA4">
        <w:rPr>
          <w:b/>
          <w:sz w:val="26"/>
          <w:szCs w:val="26"/>
        </w:rPr>
        <w:t>2019 году</w:t>
      </w:r>
      <w:r w:rsidR="003B104B" w:rsidRPr="007D3FA4">
        <w:rPr>
          <w:sz w:val="26"/>
          <w:szCs w:val="26"/>
        </w:rPr>
        <w:t xml:space="preserve"> </w:t>
      </w:r>
      <w:r w:rsidRPr="007D3FA4">
        <w:rPr>
          <w:sz w:val="26"/>
          <w:szCs w:val="26"/>
        </w:rPr>
        <w:t xml:space="preserve">составляет </w:t>
      </w:r>
      <w:r w:rsidRPr="007D3FA4">
        <w:rPr>
          <w:b/>
          <w:sz w:val="26"/>
          <w:szCs w:val="26"/>
        </w:rPr>
        <w:t>8</w:t>
      </w:r>
      <w:r w:rsidR="003B104B" w:rsidRPr="007D3FA4">
        <w:rPr>
          <w:b/>
          <w:sz w:val="26"/>
          <w:szCs w:val="26"/>
        </w:rPr>
        <w:t>7,24</w:t>
      </w:r>
      <w:r w:rsidRPr="007D3FA4">
        <w:rPr>
          <w:b/>
          <w:sz w:val="26"/>
          <w:szCs w:val="26"/>
        </w:rPr>
        <w:t xml:space="preserve"> </w:t>
      </w:r>
      <w:r w:rsidR="003B104B" w:rsidRPr="007D3FA4">
        <w:rPr>
          <w:b/>
          <w:sz w:val="26"/>
          <w:szCs w:val="26"/>
        </w:rPr>
        <w:t>рубля</w:t>
      </w:r>
      <w:r w:rsidRPr="007D3FA4">
        <w:rPr>
          <w:sz w:val="26"/>
          <w:szCs w:val="26"/>
        </w:rPr>
        <w:t xml:space="preserve">. Следовательно, </w:t>
      </w:r>
      <w:r w:rsidR="007D30DB" w:rsidRPr="007D3FA4">
        <w:rPr>
          <w:sz w:val="26"/>
          <w:szCs w:val="26"/>
        </w:rPr>
        <w:t xml:space="preserve">максимальный </w:t>
      </w:r>
      <w:r w:rsidRPr="007D3FA4">
        <w:rPr>
          <w:sz w:val="26"/>
          <w:szCs w:val="26"/>
        </w:rPr>
        <w:t xml:space="preserve">размер увеличения </w:t>
      </w:r>
      <w:r w:rsidR="007D30DB" w:rsidRPr="007D3FA4">
        <w:rPr>
          <w:sz w:val="26"/>
          <w:szCs w:val="26"/>
        </w:rPr>
        <w:t xml:space="preserve">для неработающего пенсионера при наличии </w:t>
      </w:r>
      <w:r w:rsidR="007D30DB" w:rsidRPr="00504C83">
        <w:rPr>
          <w:sz w:val="26"/>
          <w:szCs w:val="26"/>
        </w:rPr>
        <w:t>3 баллов</w:t>
      </w:r>
      <w:r w:rsidR="007D30DB" w:rsidRPr="007D3FA4">
        <w:rPr>
          <w:sz w:val="26"/>
          <w:szCs w:val="26"/>
        </w:rPr>
        <w:t xml:space="preserve"> </w:t>
      </w:r>
      <w:r w:rsidR="00082F4A" w:rsidRPr="007D3FA4">
        <w:rPr>
          <w:sz w:val="26"/>
          <w:szCs w:val="26"/>
        </w:rPr>
        <w:t xml:space="preserve">составит </w:t>
      </w:r>
      <w:r w:rsidRPr="007D3FA4">
        <w:rPr>
          <w:b/>
          <w:color w:val="000000"/>
          <w:sz w:val="26"/>
          <w:szCs w:val="26"/>
        </w:rPr>
        <w:t>2</w:t>
      </w:r>
      <w:r w:rsidR="003B104B" w:rsidRPr="007D3FA4">
        <w:rPr>
          <w:b/>
          <w:color w:val="000000"/>
          <w:sz w:val="26"/>
          <w:szCs w:val="26"/>
        </w:rPr>
        <w:t>61</w:t>
      </w:r>
      <w:r w:rsidRPr="007D3FA4">
        <w:rPr>
          <w:b/>
          <w:color w:val="000000"/>
          <w:sz w:val="26"/>
          <w:szCs w:val="26"/>
        </w:rPr>
        <w:t>,</w:t>
      </w:r>
      <w:r w:rsidR="003B104B" w:rsidRPr="007D3FA4">
        <w:rPr>
          <w:b/>
          <w:color w:val="000000"/>
          <w:sz w:val="26"/>
          <w:szCs w:val="26"/>
        </w:rPr>
        <w:t>72</w:t>
      </w:r>
      <w:r w:rsidRPr="007D3FA4">
        <w:rPr>
          <w:b/>
          <w:color w:val="000000"/>
          <w:sz w:val="26"/>
          <w:szCs w:val="26"/>
        </w:rPr>
        <w:t xml:space="preserve"> рубля</w:t>
      </w:r>
      <w:r w:rsidR="007D30DB" w:rsidRPr="007D3FA4">
        <w:rPr>
          <w:b/>
          <w:color w:val="000000"/>
          <w:sz w:val="26"/>
          <w:szCs w:val="26"/>
        </w:rPr>
        <w:t xml:space="preserve"> (87,24*3), </w:t>
      </w:r>
      <w:r w:rsidR="00A74580" w:rsidRPr="007D3FA4">
        <w:rPr>
          <w:color w:val="000000"/>
          <w:sz w:val="26"/>
          <w:szCs w:val="26"/>
        </w:rPr>
        <w:t>а</w:t>
      </w:r>
      <w:r w:rsidR="00610294">
        <w:rPr>
          <w:color w:val="000000"/>
          <w:sz w:val="26"/>
          <w:szCs w:val="26"/>
        </w:rPr>
        <w:t xml:space="preserve"> </w:t>
      </w:r>
      <w:r w:rsidR="007D30DB" w:rsidRPr="007D3FA4">
        <w:rPr>
          <w:color w:val="000000"/>
          <w:sz w:val="26"/>
          <w:szCs w:val="26"/>
        </w:rPr>
        <w:t>для работа</w:t>
      </w:r>
      <w:r w:rsidR="00610294">
        <w:rPr>
          <w:color w:val="000000"/>
          <w:sz w:val="26"/>
          <w:szCs w:val="26"/>
        </w:rPr>
        <w:t>ющих</w:t>
      </w:r>
      <w:r w:rsidR="007D30DB" w:rsidRPr="007D3FA4">
        <w:rPr>
          <w:color w:val="000000"/>
          <w:sz w:val="26"/>
          <w:szCs w:val="26"/>
        </w:rPr>
        <w:t xml:space="preserve"> </w:t>
      </w:r>
      <w:r w:rsidR="00610294">
        <w:rPr>
          <w:b/>
          <w:color w:val="000000"/>
          <w:sz w:val="26"/>
          <w:szCs w:val="26"/>
        </w:rPr>
        <w:t>с</w:t>
      </w:r>
      <w:r w:rsidR="007D30DB" w:rsidRPr="007D3FA4">
        <w:rPr>
          <w:b/>
          <w:color w:val="000000"/>
          <w:sz w:val="26"/>
          <w:szCs w:val="26"/>
        </w:rPr>
        <w:t xml:space="preserve"> 2016 год</w:t>
      </w:r>
      <w:r w:rsidR="00610294">
        <w:rPr>
          <w:b/>
          <w:color w:val="000000"/>
          <w:sz w:val="26"/>
          <w:szCs w:val="26"/>
        </w:rPr>
        <w:t>а</w:t>
      </w:r>
      <w:r w:rsidR="007D30DB" w:rsidRPr="007D3FA4">
        <w:rPr>
          <w:color w:val="000000"/>
          <w:sz w:val="26"/>
          <w:szCs w:val="26"/>
        </w:rPr>
        <w:t xml:space="preserve"> пенсионеров, при наличии 3 баллов, максимальное увеличение составит </w:t>
      </w:r>
      <w:r w:rsidR="007D30DB" w:rsidRPr="00504C83">
        <w:rPr>
          <w:b/>
          <w:color w:val="000000"/>
          <w:sz w:val="26"/>
          <w:szCs w:val="26"/>
        </w:rPr>
        <w:t>222,81 рубля</w:t>
      </w:r>
      <w:r w:rsidR="00A74580" w:rsidRPr="007D3FA4">
        <w:rPr>
          <w:color w:val="000000"/>
          <w:sz w:val="26"/>
          <w:szCs w:val="26"/>
        </w:rPr>
        <w:t xml:space="preserve"> (с учетом </w:t>
      </w:r>
      <w:r w:rsidR="00A74580" w:rsidRPr="00D940DC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стоимости пенсионного коэффициента по состоянию на январь 2017 г</w:t>
      </w:r>
      <w:r w:rsidR="00A74580" w:rsidRPr="007D3FA4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ода</w:t>
      </w:r>
      <w:r w:rsidR="00A74580" w:rsidRPr="00D940DC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="00A74580" w:rsidRPr="00D940D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74,27 </w:t>
      </w:r>
      <w:proofErr w:type="spellStart"/>
      <w:r w:rsidR="00A74580" w:rsidRPr="00D940DC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руб</w:t>
      </w:r>
      <w:proofErr w:type="spellEnd"/>
      <w:r w:rsidR="00A74580" w:rsidRPr="00504C83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*3</w:t>
      </w:r>
      <w:r w:rsidR="00A74580" w:rsidRPr="007D3FA4">
        <w:rPr>
          <w:color w:val="000000"/>
          <w:sz w:val="26"/>
          <w:szCs w:val="26"/>
        </w:rPr>
        <w:t>).</w:t>
      </w:r>
    </w:p>
    <w:p w:rsidR="007D3FA4" w:rsidRDefault="007D3FA4" w:rsidP="00E278BC">
      <w:pPr>
        <w:rPr>
          <w:rFonts w:cs="Times New Roman"/>
          <w:b/>
          <w:i/>
          <w:sz w:val="28"/>
          <w:szCs w:val="28"/>
        </w:rPr>
      </w:pPr>
    </w:p>
    <w:p w:rsidR="004F78D4" w:rsidRPr="00340D13" w:rsidRDefault="004F78D4" w:rsidP="004F78D4">
      <w:pPr>
        <w:pStyle w:val="a3"/>
        <w:widowControl/>
        <w:numPr>
          <w:ilvl w:val="0"/>
          <w:numId w:val="2"/>
        </w:numPr>
        <w:tabs>
          <w:tab w:val="left" w:pos="0"/>
        </w:tabs>
        <w:spacing w:before="0" w:beforeAutospacing="0" w:after="0" w:afterAutospacing="0" w:line="0" w:lineRule="atLeast"/>
        <w:jc w:val="right"/>
        <w:rPr>
          <w:rStyle w:val="3"/>
          <w:b/>
          <w:i/>
          <w:iCs/>
          <w:color w:val="000000"/>
          <w:sz w:val="28"/>
          <w:szCs w:val="28"/>
        </w:rPr>
      </w:pPr>
      <w:r w:rsidRPr="00340D13">
        <w:rPr>
          <w:rStyle w:val="3"/>
          <w:b/>
          <w:i/>
          <w:iCs/>
          <w:color w:val="000000"/>
          <w:sz w:val="28"/>
          <w:szCs w:val="28"/>
        </w:rPr>
        <w:t>Пресс-служба Отделения ПФР</w:t>
      </w:r>
    </w:p>
    <w:p w:rsidR="004F78D4" w:rsidRPr="00340D13" w:rsidRDefault="004F78D4" w:rsidP="004F78D4">
      <w:pPr>
        <w:pStyle w:val="a3"/>
        <w:widowControl/>
        <w:numPr>
          <w:ilvl w:val="0"/>
          <w:numId w:val="2"/>
        </w:numPr>
        <w:tabs>
          <w:tab w:val="left" w:pos="0"/>
        </w:tabs>
        <w:spacing w:before="0" w:beforeAutospacing="0" w:after="0" w:afterAutospacing="0" w:line="0" w:lineRule="atLeast"/>
        <w:jc w:val="right"/>
        <w:rPr>
          <w:rStyle w:val="3"/>
          <w:b/>
          <w:i/>
          <w:iCs/>
          <w:color w:val="000000"/>
          <w:sz w:val="28"/>
          <w:szCs w:val="28"/>
        </w:rPr>
      </w:pPr>
      <w:r w:rsidRPr="00340D13">
        <w:rPr>
          <w:rStyle w:val="3"/>
          <w:b/>
          <w:i/>
          <w:iCs/>
          <w:color w:val="000000"/>
          <w:sz w:val="28"/>
          <w:szCs w:val="28"/>
        </w:rPr>
        <w:t xml:space="preserve"> по Республике Адыгея</w:t>
      </w:r>
    </w:p>
    <w:p w:rsidR="004F78D4" w:rsidRPr="00340D13" w:rsidRDefault="004F78D4" w:rsidP="004F78D4">
      <w:pPr>
        <w:pStyle w:val="a3"/>
        <w:widowControl/>
        <w:numPr>
          <w:ilvl w:val="0"/>
          <w:numId w:val="2"/>
        </w:numPr>
        <w:tabs>
          <w:tab w:val="left" w:pos="0"/>
        </w:tabs>
        <w:spacing w:before="0" w:beforeAutospacing="0" w:after="0" w:afterAutospacing="0" w:line="0" w:lineRule="atLeast"/>
        <w:jc w:val="right"/>
        <w:rPr>
          <w:rStyle w:val="3"/>
          <w:sz w:val="28"/>
          <w:szCs w:val="28"/>
        </w:rPr>
      </w:pPr>
      <w:r>
        <w:rPr>
          <w:rStyle w:val="3"/>
          <w:b/>
          <w:i/>
          <w:iCs/>
          <w:color w:val="000000"/>
          <w:sz w:val="28"/>
          <w:szCs w:val="28"/>
        </w:rPr>
        <w:t>31</w:t>
      </w:r>
      <w:r w:rsidRPr="00340D13">
        <w:rPr>
          <w:rStyle w:val="3"/>
          <w:b/>
          <w:i/>
          <w:iCs/>
          <w:color w:val="000000"/>
          <w:sz w:val="28"/>
          <w:szCs w:val="28"/>
        </w:rPr>
        <w:t>.</w:t>
      </w:r>
      <w:r>
        <w:rPr>
          <w:rStyle w:val="3"/>
          <w:b/>
          <w:i/>
          <w:iCs/>
          <w:color w:val="000000"/>
          <w:sz w:val="28"/>
          <w:szCs w:val="28"/>
        </w:rPr>
        <w:t>07</w:t>
      </w:r>
      <w:r w:rsidRPr="00340D13">
        <w:rPr>
          <w:rStyle w:val="3"/>
          <w:b/>
          <w:i/>
          <w:iCs/>
          <w:color w:val="000000"/>
          <w:sz w:val="28"/>
          <w:szCs w:val="28"/>
        </w:rPr>
        <w:t>.201</w:t>
      </w:r>
      <w:r>
        <w:rPr>
          <w:rStyle w:val="3"/>
          <w:b/>
          <w:i/>
          <w:iCs/>
          <w:color w:val="000000"/>
          <w:sz w:val="28"/>
          <w:szCs w:val="28"/>
        </w:rPr>
        <w:t>9</w:t>
      </w:r>
    </w:p>
    <w:p w:rsidR="00FD3520" w:rsidRPr="00E278BC" w:rsidRDefault="00FD3520" w:rsidP="004F78D4">
      <w:pPr>
        <w:rPr>
          <w:b/>
          <w:i/>
          <w:color w:val="000000"/>
          <w:sz w:val="28"/>
          <w:szCs w:val="28"/>
        </w:rPr>
      </w:pPr>
    </w:p>
    <w:sectPr w:rsidR="00FD3520" w:rsidRPr="00E278BC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B218B"/>
    <w:multiLevelType w:val="hybridMultilevel"/>
    <w:tmpl w:val="27FA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A3"/>
    <w:rsid w:val="000230DE"/>
    <w:rsid w:val="00082F4A"/>
    <w:rsid w:val="000968CB"/>
    <w:rsid w:val="000F6205"/>
    <w:rsid w:val="00233330"/>
    <w:rsid w:val="00320CA9"/>
    <w:rsid w:val="00373C34"/>
    <w:rsid w:val="003B104B"/>
    <w:rsid w:val="003C19F1"/>
    <w:rsid w:val="0042572B"/>
    <w:rsid w:val="004F78D4"/>
    <w:rsid w:val="00504C83"/>
    <w:rsid w:val="00610294"/>
    <w:rsid w:val="006F2D79"/>
    <w:rsid w:val="007229A2"/>
    <w:rsid w:val="00750917"/>
    <w:rsid w:val="007A6EA3"/>
    <w:rsid w:val="007D30DB"/>
    <w:rsid w:val="007D3FA4"/>
    <w:rsid w:val="00832439"/>
    <w:rsid w:val="008C1FC2"/>
    <w:rsid w:val="009459CB"/>
    <w:rsid w:val="0095213A"/>
    <w:rsid w:val="009F04CD"/>
    <w:rsid w:val="00A001A3"/>
    <w:rsid w:val="00A74580"/>
    <w:rsid w:val="00B006E8"/>
    <w:rsid w:val="00B3253D"/>
    <w:rsid w:val="00B6468C"/>
    <w:rsid w:val="00B9018C"/>
    <w:rsid w:val="00BE5DEE"/>
    <w:rsid w:val="00C13892"/>
    <w:rsid w:val="00C21E36"/>
    <w:rsid w:val="00E278BC"/>
    <w:rsid w:val="00EB07EF"/>
    <w:rsid w:val="00EC5AA0"/>
    <w:rsid w:val="00EC5EAD"/>
    <w:rsid w:val="00EF685C"/>
    <w:rsid w:val="00FD3520"/>
    <w:rsid w:val="00FE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0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EB07E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78D4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kern w:val="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1A3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Emphasis"/>
    <w:basedOn w:val="a0"/>
    <w:uiPriority w:val="20"/>
    <w:qFormat/>
    <w:rsid w:val="00A001A3"/>
    <w:rPr>
      <w:i/>
      <w:iCs/>
    </w:rPr>
  </w:style>
  <w:style w:type="character" w:styleId="a5">
    <w:name w:val="Strong"/>
    <w:basedOn w:val="a0"/>
    <w:uiPriority w:val="22"/>
    <w:qFormat/>
    <w:rsid w:val="00A001A3"/>
    <w:rPr>
      <w:b/>
      <w:bCs/>
    </w:rPr>
  </w:style>
  <w:style w:type="paragraph" w:customStyle="1" w:styleId="Standard">
    <w:name w:val="Standard"/>
    <w:rsid w:val="000F6205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B0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74580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rsid w:val="004F78D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">
    <w:name w:val="Основной шрифт абзаца3"/>
    <w:rsid w:val="004F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13</cp:revision>
  <cp:lastPrinted>2019-07-30T09:12:00Z</cp:lastPrinted>
  <dcterms:created xsi:type="dcterms:W3CDTF">2018-07-12T06:33:00Z</dcterms:created>
  <dcterms:modified xsi:type="dcterms:W3CDTF">2019-07-30T13:10:00Z</dcterms:modified>
</cp:coreProperties>
</file>