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right"/>
        <w:rPr>
          <w:rStyle w:val="Strong"/>
          <w:rFonts w:ascii="Times New Roman" w:hAnsi="Times New Roman" w:cs="Times New Roman"/>
          <w:i/>
          <w:i/>
          <w:color w:val="222222"/>
          <w:sz w:val="28"/>
          <w:szCs w:val="28"/>
          <w:highlight w:val="white"/>
          <w:u w:val="single"/>
        </w:rPr>
      </w:pPr>
      <w:r>
        <w:rPr>
          <w:rStyle w:val="Strong"/>
          <w:rFonts w:cs="Times New Roman" w:ascii="Times New Roman" w:hAnsi="Times New Roman"/>
          <w:i/>
          <w:color w:val="222222"/>
          <w:sz w:val="28"/>
          <w:szCs w:val="28"/>
          <w:u w:val="single"/>
          <w:shd w:fill="FFFFFF" w:val="clear"/>
        </w:rPr>
        <w:t>На сайты, в соцсети</w:t>
      </w:r>
    </w:p>
    <w:p>
      <w:pPr>
        <w:pStyle w:val="Normal"/>
        <w:spacing w:lineRule="auto" w:line="240" w:before="240" w:after="0"/>
        <w:jc w:val="right"/>
        <w:rPr>
          <w:rStyle w:val="Strong"/>
          <w:rFonts w:ascii="Times New Roman" w:hAnsi="Times New Roman" w:cs="Times New Roman"/>
          <w:i/>
          <w:i/>
          <w:color w:val="222222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i/>
          <w:color w:val="222222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Специалисты Отделения Пенсионного фонда по Республике Адыгея примут участие в Дне правовой помощи детям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День помощи детям пройдет 18 ноября. Жители Республики Адыгея смогут получить консультации специалистов Отделения ПФР по Республике  по вопросам, связанным с пенсионным и социальным обеспечением детей, </w:t>
      </w:r>
      <w:r>
        <w:rPr>
          <w:rFonts w:cs="Times New Roman" w:ascii="Times New Roman" w:hAnsi="Times New Roman"/>
          <w:i/>
          <w:sz w:val="28"/>
          <w:szCs w:val="28"/>
        </w:rPr>
        <w:t>позвонив по следующим номерам телефонов: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Отделение ПФР по Республике Адыгея: 8-800-600-01-58;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КС (на правах отдела) в г. Майкопе: 8 (8772) </w:t>
      </w:r>
      <w:r>
        <w:rPr>
          <w:rFonts w:cs="Times New Roman" w:ascii="Times New Roman" w:hAnsi="Times New Roman"/>
          <w:bCs/>
          <w:sz w:val="28"/>
          <w:szCs w:val="28"/>
        </w:rPr>
        <w:t>21-03-53;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КС (на правах отдела) в г. Адыгейске: 8(87772) 9-18 -96,  8(87772) 9-14-75;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КС (на правах отдела) в Гиагинском районе 8(877-79) 9-70-43;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КС (на правах отдела) в Кошехабльском районе: (87770) 9-10 -40;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КС (на правах отдела) в Красногвардейском районе: 8(87778) 5-26-70;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КС (на правах отдела) в Майкопском районе: 8(87777) 2-13-12;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КС (на правах отдела) в Тахтамукайском районе:  </w:t>
      </w:r>
      <w:r>
        <w:rPr>
          <w:rFonts w:cs="Times New Roman" w:ascii="Times New Roman" w:hAnsi="Times New Roman"/>
          <w:color w:val="000000"/>
          <w:sz w:val="28"/>
          <w:szCs w:val="28"/>
        </w:rPr>
        <w:t>8(87771) 96-9-06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КС (на правах отдела) в Теучежском районе: 8(8 7772) 9-75-13;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КС (на правах отдела) в Шовгеновском районе: 8(87773) 9-24-06,  8(87773) 9-26-57.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Пресс-служба </w:t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ОПФР по Республике Адыгея</w:t>
      </w:r>
    </w:p>
    <w:p>
      <w:pPr>
        <w:pStyle w:val="Normal"/>
        <w:spacing w:lineRule="auto" w:before="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17.11.2022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f716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0f716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f716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f7160"/>
    <w:rPr>
      <w:b/>
      <w:bCs/>
    </w:rPr>
  </w:style>
  <w:style w:type="character" w:styleId="Style14">
    <w:name w:val="Выделение"/>
    <w:basedOn w:val="DefaultParagraphFont"/>
    <w:uiPriority w:val="20"/>
    <w:qFormat/>
    <w:rsid w:val="00e246fe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f71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b7a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7746-2AD4-4AB6-AC18-76EBDF3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LibreOffice/6.0.5.2$Windows_x86 LibreOffice_project/54c8cbb85f300ac59db32fe8a675ff7683cd5a16</Application>
  <Pages>1</Pages>
  <Words>160</Words>
  <Characters>932</Characters>
  <CharactersWithSpaces>1081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2022-09-27T06:33:00Z</dcterms:created>
  <dc:creator>1703</dc:creator>
  <dc:description/>
  <dc:language>ru-RU</dc:language>
  <cp:lastModifiedBy>001MeretukovaSK</cp:lastModifiedBy>
  <cp:lastPrinted>2022-11-17T15:12:23Z</cp:lastPrinted>
  <dcterms:modified xsi:type="dcterms:W3CDTF">2022-11-17T12:07:00Z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