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DC" w:rsidRPr="00CE29DC" w:rsidRDefault="00CE29DC" w:rsidP="00CE29D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29DC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79781E" w:rsidRPr="0079781E" w:rsidRDefault="00CE29DC" w:rsidP="007978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</w:t>
      </w:r>
      <w:r w:rsidR="0079781E" w:rsidRPr="0079781E">
        <w:rPr>
          <w:rFonts w:ascii="Times New Roman" w:hAnsi="Times New Roman" w:cs="Times New Roman"/>
          <w:b/>
          <w:sz w:val="32"/>
          <w:szCs w:val="32"/>
        </w:rPr>
        <w:t xml:space="preserve">рок пенсионной грамотности в </w:t>
      </w:r>
      <w:proofErr w:type="spellStart"/>
      <w:r w:rsidR="00B829EE">
        <w:rPr>
          <w:rFonts w:ascii="Times New Roman" w:hAnsi="Times New Roman" w:cs="Times New Roman"/>
          <w:b/>
          <w:sz w:val="32"/>
          <w:szCs w:val="32"/>
        </w:rPr>
        <w:t>Джиджихабле</w:t>
      </w:r>
      <w:proofErr w:type="spellEnd"/>
    </w:p>
    <w:p w:rsidR="00B829EE" w:rsidRPr="00B829EE" w:rsidRDefault="00B829EE" w:rsidP="00B82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Урок пенсионной грамотности прошел недавно в средней школе аула </w:t>
      </w:r>
      <w:proofErr w:type="spellStart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Джиджихабль</w:t>
      </w:r>
      <w:proofErr w:type="spellEnd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Провели его для учеников старших классов специалисты районного Управления ПФР Светлана </w:t>
      </w:r>
      <w:proofErr w:type="spellStart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Хаджебиекова</w:t>
      </w:r>
      <w:proofErr w:type="spellEnd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</w:t>
      </w:r>
      <w:proofErr w:type="spellStart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Гошнаго</w:t>
      </w:r>
      <w:proofErr w:type="spellEnd"/>
      <w:r w:rsidRPr="00B829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Хот.</w:t>
      </w:r>
    </w:p>
    <w:p w:rsidR="00B829EE" w:rsidRPr="00B829EE" w:rsidRDefault="00B829EE" w:rsidP="00B82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Пенсионного фонда рассказали учащимся, по каким правилам формируется пенсия, как увеличить ее размер, почему важно получать официальную зарплату и какие услуги можно получить через электронные сервисы ПФР.</w:t>
      </w:r>
    </w:p>
    <w:p w:rsidR="00B829EE" w:rsidRPr="00B829EE" w:rsidRDefault="00B829EE" w:rsidP="00B82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знания пригодятся ребятам, ведь сразу после школы многие из них начнут работать, а, значит, и зарабатывать свои первые пенсионные баллы.</w:t>
      </w:r>
    </w:p>
    <w:p w:rsidR="00B829EE" w:rsidRPr="00B829EE" w:rsidRDefault="00B829EE" w:rsidP="00B829EE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должны помнить, что с первых дней трудовой жизни начинает формироваться их пенсия и подходить к этому процессу грамотно, осознанно, чтобы потом, при выходе на заслуженный отдых, не сожалеть об упущенных возможностях.</w:t>
      </w:r>
    </w:p>
    <w:p w:rsidR="00CE29DC" w:rsidRPr="00CE29DC" w:rsidRDefault="00CE29DC" w:rsidP="00CE29D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29DC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CE29DC" w:rsidRPr="00CE29DC" w:rsidRDefault="00CE29DC" w:rsidP="00CE29D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29DC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CE29DC" w:rsidRPr="00CE29DC" w:rsidRDefault="00CE29DC" w:rsidP="00CE29DC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E29DC">
        <w:rPr>
          <w:rFonts w:ascii="Times New Roman" w:hAnsi="Times New Roman" w:cs="Times New Roman"/>
          <w:b/>
          <w:i/>
          <w:sz w:val="28"/>
          <w:szCs w:val="28"/>
        </w:rPr>
        <w:t xml:space="preserve">31.10.2018 г. </w:t>
      </w:r>
    </w:p>
    <w:p w:rsidR="00CE29DC" w:rsidRPr="00B63F8B" w:rsidRDefault="00CE29DC" w:rsidP="00CE29D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53A" w:rsidRDefault="0023153A" w:rsidP="00CE29DC">
      <w:pPr>
        <w:spacing w:before="240" w:after="0" w:line="240" w:lineRule="auto"/>
        <w:jc w:val="both"/>
      </w:pPr>
    </w:p>
    <w:sectPr w:rsidR="0023153A" w:rsidSect="0059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781E"/>
    <w:rsid w:val="000A64C9"/>
    <w:rsid w:val="00217CD4"/>
    <w:rsid w:val="0023153A"/>
    <w:rsid w:val="00596AD5"/>
    <w:rsid w:val="0079781E"/>
    <w:rsid w:val="00B63F8B"/>
    <w:rsid w:val="00B829EE"/>
    <w:rsid w:val="00CE29DC"/>
    <w:rsid w:val="00D02851"/>
    <w:rsid w:val="00D9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8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29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2018-10-31T07:36:00Z</dcterms:created>
  <dcterms:modified xsi:type="dcterms:W3CDTF">2018-10-31T07:50:00Z</dcterms:modified>
</cp:coreProperties>
</file>