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AE" w:rsidRPr="000F12AE" w:rsidRDefault="000F12AE" w:rsidP="000F12A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F12A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C315F9" w:rsidRPr="00C315F9" w:rsidRDefault="000C1D3A" w:rsidP="00C31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Получайте услуги Пенсионного фонда через интернет</w:t>
      </w:r>
    </w:p>
    <w:p w:rsidR="00C315F9" w:rsidRPr="0036399D" w:rsidRDefault="00787A32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 xml:space="preserve">Электронный сервис </w:t>
      </w:r>
      <w:r w:rsidR="00C315F9" w:rsidRPr="0036399D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«Личный кабинет гражданина»</w:t>
      </w:r>
      <w:r w:rsidR="00C315F9" w:rsidRPr="0036399D">
        <w:rPr>
          <w:rFonts w:ascii="Times New Roman" w:hAnsi="Times New Roman" w:cs="Times New Roman"/>
          <w:sz w:val="28"/>
          <w:szCs w:val="28"/>
        </w:rPr>
        <w:t xml:space="preserve"> </w:t>
      </w:r>
      <w:r w:rsidR="00C315F9" w:rsidRPr="0036399D">
        <w:rPr>
          <w:rStyle w:val="a4"/>
          <w:rFonts w:ascii="Times New Roman" w:hAnsi="Times New Roman" w:cs="Times New Roman"/>
          <w:sz w:val="28"/>
          <w:szCs w:val="28"/>
        </w:rPr>
        <w:t>на сайте  Пенсионного фонда РФ</w:t>
      </w:r>
      <w:r w:rsidR="00C315F9" w:rsidRPr="0036399D">
        <w:rPr>
          <w:rFonts w:ascii="Times New Roman" w:hAnsi="Times New Roman" w:cs="Times New Roman"/>
          <w:sz w:val="28"/>
          <w:szCs w:val="28"/>
        </w:rPr>
        <w:t xml:space="preserve"> </w:t>
      </w:r>
      <w:r w:rsidR="000F12AE" w:rsidRPr="0036399D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A168BE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www.pfrf.ru</w:t>
        </w:r>
      </w:hyperlink>
      <w:r w:rsidR="000F12AE" w:rsidRPr="0036399D">
        <w:rPr>
          <w:rStyle w:val="a4"/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5F9" w:rsidRPr="0036399D">
        <w:rPr>
          <w:rStyle w:val="a4"/>
          <w:rFonts w:ascii="Times New Roman" w:hAnsi="Times New Roman" w:cs="Times New Roman"/>
          <w:sz w:val="28"/>
          <w:szCs w:val="28"/>
        </w:rPr>
        <w:t xml:space="preserve">дает возможность будущим и нынешним пенсионерам получить услуги ПФР дистанционно, не выходя из дома. Сегодня каждому гражданину доступны более </w:t>
      </w:r>
      <w:r w:rsidR="00C315F9" w:rsidRPr="0036399D">
        <w:rPr>
          <w:rStyle w:val="a5"/>
          <w:rFonts w:ascii="Times New Roman" w:hAnsi="Times New Roman" w:cs="Times New Roman"/>
          <w:i/>
          <w:iCs/>
          <w:sz w:val="28"/>
          <w:szCs w:val="28"/>
        </w:rPr>
        <w:t>30</w:t>
      </w:r>
      <w:r w:rsidR="00C315F9" w:rsidRPr="0036399D">
        <w:rPr>
          <w:rStyle w:val="a4"/>
          <w:rFonts w:ascii="Times New Roman" w:hAnsi="Times New Roman" w:cs="Times New Roman"/>
          <w:sz w:val="28"/>
          <w:szCs w:val="28"/>
        </w:rPr>
        <w:t xml:space="preserve"> электронных сервисов, в числе которых все ключевые государственные услуги ПФР. 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  <w:u w:val="single"/>
        </w:rPr>
        <w:t> Для пенсионеров: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36399D">
        <w:rPr>
          <w:rFonts w:ascii="Times New Roman" w:hAnsi="Times New Roman" w:cs="Times New Roman"/>
          <w:sz w:val="28"/>
          <w:szCs w:val="28"/>
        </w:rPr>
        <w:t>уточнить назначенные социальные выплат, размер и вид пенсии;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 назначении ежемесячной денежной выплаты;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сформировать справку о размере пенсии и социальных выплат;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изменить способ доставки пенсии и социальных выплат.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  <w:u w:val="single"/>
        </w:rPr>
        <w:t>Для работающих граждан: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36399D">
        <w:rPr>
          <w:rFonts w:ascii="Times New Roman" w:hAnsi="Times New Roman" w:cs="Times New Roman"/>
          <w:sz w:val="28"/>
          <w:szCs w:val="28"/>
        </w:rPr>
        <w:t>получить выписку о состоянии индивидуального лицевого счета;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рассчитать страховую пенсию с учетом сформированных пенсионных прав;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36399D">
        <w:rPr>
          <w:rFonts w:ascii="Times New Roman" w:hAnsi="Times New Roman" w:cs="Times New Roman"/>
          <w:sz w:val="28"/>
          <w:szCs w:val="28"/>
        </w:rPr>
        <w:t>подать заявление о назначении и доставке пенсии;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контролировать уплату страховых взносов работодателем;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 назначении срочной или единовременной выплаты из средств пенсионных накоплений;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36399D">
        <w:rPr>
          <w:rFonts w:ascii="Times New Roman" w:hAnsi="Times New Roman" w:cs="Times New Roman"/>
          <w:sz w:val="28"/>
          <w:szCs w:val="28"/>
        </w:rPr>
        <w:t>узнать количество своих пенсионных баллов и стаж;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 назначении ежемесячной денежной выплаты;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>подать заявление о выдаче сертификата на материнский капитал и распоряжении его средствами;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узнать страховщика по формированию средств пенсионных накоплений;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 смене страховщика в части формирования пенсионных накоплений.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Fonts w:ascii="Times New Roman" w:hAnsi="Times New Roman" w:cs="Times New Roman"/>
          <w:sz w:val="28"/>
          <w:szCs w:val="28"/>
        </w:rPr>
        <w:t> </w:t>
      </w:r>
      <w:r w:rsidRPr="0036399D">
        <w:rPr>
          <w:rStyle w:val="a5"/>
          <w:rFonts w:ascii="Times New Roman" w:hAnsi="Times New Roman" w:cs="Times New Roman"/>
          <w:sz w:val="28"/>
          <w:szCs w:val="28"/>
          <w:u w:val="single"/>
        </w:rPr>
        <w:t>Для всех: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предварительно заказать справки и документы;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написать обращение в ПФР;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lastRenderedPageBreak/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записаться на прием в ПФР;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задать вопрос специалисту ПФР;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контролировать свое участие в Программе государственного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пенсий;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об изменении статуса занятости.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Fonts w:ascii="Times New Roman" w:hAnsi="Times New Roman" w:cs="Times New Roman"/>
          <w:sz w:val="28"/>
          <w:szCs w:val="28"/>
        </w:rPr>
        <w:t xml:space="preserve">Напоминаем, теперь государственные услуги и сервисы ПФР доступны и в вашем телефоне – можно воспользоваться ими, скачав </w:t>
      </w:r>
      <w:r w:rsidRPr="0036399D">
        <w:rPr>
          <w:rStyle w:val="a5"/>
          <w:rFonts w:ascii="Times New Roman" w:hAnsi="Times New Roman" w:cs="Times New Roman"/>
          <w:sz w:val="28"/>
          <w:szCs w:val="28"/>
        </w:rPr>
        <w:t>мобильное приложение «ПФР Электронные сервисы»</w:t>
      </w:r>
      <w:r w:rsidRPr="0036399D">
        <w:rPr>
          <w:rFonts w:ascii="Times New Roman" w:hAnsi="Times New Roman" w:cs="Times New Roman"/>
          <w:sz w:val="28"/>
          <w:szCs w:val="28"/>
        </w:rPr>
        <w:t xml:space="preserve"> на свой смартфон (в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), и ввести в приложение свои логин и пароль от Портала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>. 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Fonts w:ascii="Times New Roman" w:hAnsi="Times New Roman" w:cs="Times New Roman"/>
          <w:sz w:val="28"/>
          <w:szCs w:val="28"/>
        </w:rPr>
        <w:t>Пенсионный фонд продолжает расширять услуги в электронной форме. В связи с этим советуем гражданам перед походом в клиентскую службу или МФЦ зайти на сайт Фонда – с большой долей вероятности можно решить свой вопрос, не выходя из дома.</w:t>
      </w:r>
    </w:p>
    <w:p w:rsidR="000F12AE" w:rsidRDefault="00C315F9" w:rsidP="00C315F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Fonts w:ascii="Times New Roman" w:hAnsi="Times New Roman" w:cs="Times New Roman"/>
          <w:sz w:val="28"/>
          <w:szCs w:val="28"/>
        </w:rPr>
        <w:t xml:space="preserve">Если Вы еще не зарегистрированы на едином портале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, то с регистрацией также помогут в клиентской службе Пенсионного фонда. Практически во всех клиентских офисах ПФР можно подтвердить свою учетную запись на портале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>.</w:t>
      </w:r>
    </w:p>
    <w:p w:rsidR="000F12AE" w:rsidRPr="000F12AE" w:rsidRDefault="000F12AE" w:rsidP="000F12A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12AE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0F12AE" w:rsidRPr="000F12AE" w:rsidRDefault="000F12AE" w:rsidP="000F12A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12AE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0F12AE" w:rsidRPr="000F12AE" w:rsidRDefault="00D42796" w:rsidP="000F12A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0F12AE" w:rsidRPr="000F12AE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F12AE" w:rsidRPr="000F12AE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40548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F12AE" w:rsidRPr="000F12AE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</w:p>
    <w:p w:rsidR="009237A4" w:rsidRPr="00C315F9" w:rsidRDefault="009237A4" w:rsidP="00C315F9">
      <w:pPr>
        <w:spacing w:before="240" w:after="0" w:line="240" w:lineRule="auto"/>
      </w:pPr>
    </w:p>
    <w:sectPr w:rsidR="009237A4" w:rsidRPr="00C315F9" w:rsidSect="0092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5F9"/>
    <w:rsid w:val="000C1D3A"/>
    <w:rsid w:val="000F12AE"/>
    <w:rsid w:val="0036399D"/>
    <w:rsid w:val="0040548D"/>
    <w:rsid w:val="00405568"/>
    <w:rsid w:val="00787A32"/>
    <w:rsid w:val="00894CA6"/>
    <w:rsid w:val="009237A4"/>
    <w:rsid w:val="00931F3D"/>
    <w:rsid w:val="00C315F9"/>
    <w:rsid w:val="00CA52D7"/>
    <w:rsid w:val="00D4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A4"/>
  </w:style>
  <w:style w:type="paragraph" w:styleId="1">
    <w:name w:val="heading 1"/>
    <w:basedOn w:val="a"/>
    <w:link w:val="10"/>
    <w:uiPriority w:val="9"/>
    <w:qFormat/>
    <w:rsid w:val="00C31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15F9"/>
    <w:rPr>
      <w:i/>
      <w:iCs/>
    </w:rPr>
  </w:style>
  <w:style w:type="character" w:styleId="a5">
    <w:name w:val="Strong"/>
    <w:basedOn w:val="a0"/>
    <w:uiPriority w:val="22"/>
    <w:qFormat/>
    <w:rsid w:val="00C315F9"/>
    <w:rPr>
      <w:b/>
      <w:bCs/>
    </w:rPr>
  </w:style>
  <w:style w:type="character" w:styleId="a6">
    <w:name w:val="Hyperlink"/>
    <w:basedOn w:val="a0"/>
    <w:uiPriority w:val="99"/>
    <w:unhideWhenUsed/>
    <w:rsid w:val="00787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Пенсионные вопросы можно решить онлайн</vt:lpstr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10</cp:revision>
  <dcterms:created xsi:type="dcterms:W3CDTF">2017-11-22T06:46:00Z</dcterms:created>
  <dcterms:modified xsi:type="dcterms:W3CDTF">2018-12-03T06:24:00Z</dcterms:modified>
</cp:coreProperties>
</file>