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1F198D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198F" w:rsidRDefault="007B198F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7B198F" w:rsidRPr="004D3A6B" w:rsidRDefault="007B198F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7B198F" w:rsidRPr="004D3A6B" w:rsidRDefault="007B198F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7B198F" w:rsidRPr="004D3A6B" w:rsidRDefault="007B198F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7B198F" w:rsidRPr="004D3A6B" w:rsidRDefault="007B198F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7B198F" w:rsidRDefault="007B198F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7B198F" w:rsidRDefault="007B198F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7B198F" w:rsidRPr="004D3A6B" w:rsidRDefault="007B198F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7B198F" w:rsidRPr="004D3A6B" w:rsidRDefault="007B198F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7B198F" w:rsidRPr="004D3A6B" w:rsidRDefault="007B198F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7B198F" w:rsidRPr="004D3A6B" w:rsidRDefault="007B198F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7B198F" w:rsidRDefault="007B198F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198F" w:rsidRPr="004D3A6B" w:rsidRDefault="007B198F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7B198F" w:rsidRPr="004D3A6B" w:rsidRDefault="007B198F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7B198F" w:rsidRPr="004D3A6B" w:rsidRDefault="007B198F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7B198F" w:rsidRPr="004D3A6B" w:rsidRDefault="007B198F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7B198F" w:rsidRPr="004D3A6B" w:rsidRDefault="007B198F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7B198F" w:rsidRPr="00D364F3" w:rsidRDefault="007B198F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7B198F" w:rsidRDefault="007B198F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7B198F" w:rsidRPr="004D3A6B" w:rsidRDefault="007B198F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7B198F" w:rsidRPr="004D3A6B" w:rsidRDefault="007B198F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7B198F" w:rsidRPr="004D3A6B" w:rsidRDefault="007B198F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7B198F" w:rsidRPr="004D3A6B" w:rsidRDefault="007B198F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7B198F" w:rsidRPr="004D3A6B" w:rsidRDefault="007B198F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7B198F" w:rsidRPr="00D364F3" w:rsidRDefault="007B198F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7B198F" w:rsidRDefault="007B198F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r w:rsidRPr="00A03843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1F198D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1F198D">
        <w:rPr>
          <w:i/>
          <w:sz w:val="24"/>
          <w:szCs w:val="22"/>
          <w:u w:val="single"/>
        </w:rPr>
        <w:t xml:space="preserve"> 11.04.2019г. № 214 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1E4747" w:rsidRPr="00D95D43" w:rsidRDefault="001E4747" w:rsidP="00963B28">
      <w:pPr>
        <w:pStyle w:val="ad"/>
        <w:spacing w:line="255" w:lineRule="atLeast"/>
        <w:jc w:val="both"/>
        <w:rPr>
          <w:rFonts w:ascii="Arial" w:hAnsi="Arial" w:cs="Arial"/>
          <w:b/>
          <w:color w:val="1E1E1E"/>
          <w:sz w:val="21"/>
          <w:szCs w:val="21"/>
        </w:rPr>
      </w:pPr>
      <w:r w:rsidRPr="006A55F4">
        <w:rPr>
          <w:b/>
          <w:bCs/>
          <w:sz w:val="28"/>
          <w:szCs w:val="28"/>
          <w:lang w:eastAsia="en-US"/>
        </w:rPr>
        <w:t xml:space="preserve">Об утверждении Порядка заключения специальных инвестиционных контрактов администрацией </w:t>
      </w:r>
      <w:r>
        <w:rPr>
          <w:b/>
          <w:bCs/>
          <w:sz w:val="28"/>
          <w:szCs w:val="28"/>
          <w:lang w:eastAsia="en-US"/>
        </w:rPr>
        <w:t xml:space="preserve">МО « </w:t>
      </w:r>
      <w:r w:rsidR="00995956">
        <w:rPr>
          <w:b/>
          <w:bCs/>
          <w:sz w:val="28"/>
          <w:szCs w:val="28"/>
          <w:lang w:eastAsia="en-US"/>
        </w:rPr>
        <w:t>Красногвардейский район</w:t>
      </w:r>
      <w:r>
        <w:rPr>
          <w:b/>
          <w:bCs/>
          <w:sz w:val="28"/>
          <w:szCs w:val="28"/>
          <w:lang w:eastAsia="en-US"/>
        </w:rPr>
        <w:t>»</w:t>
      </w:r>
    </w:p>
    <w:p w:rsidR="001E4747" w:rsidRDefault="001E4747" w:rsidP="001E4747">
      <w:pPr>
        <w:spacing w:after="150"/>
        <w:ind w:firstLine="567"/>
        <w:jc w:val="center"/>
        <w:rPr>
          <w:sz w:val="28"/>
          <w:szCs w:val="28"/>
          <w:lang w:eastAsia="en-US"/>
        </w:rPr>
      </w:pPr>
    </w:p>
    <w:p w:rsidR="001E4747" w:rsidRDefault="001E4747" w:rsidP="001E4747">
      <w:pPr>
        <w:spacing w:after="150"/>
        <w:ind w:firstLine="567"/>
        <w:jc w:val="both"/>
        <w:rPr>
          <w:sz w:val="28"/>
          <w:szCs w:val="28"/>
          <w:lang w:eastAsia="en-US"/>
        </w:rPr>
      </w:pPr>
      <w:r w:rsidRPr="006A55F4">
        <w:rPr>
          <w:sz w:val="28"/>
          <w:szCs w:val="28"/>
          <w:lang w:eastAsia="en-US"/>
        </w:rPr>
        <w:t>В соответствии с  частью 4  статьи  16 Федерального закона  от 31.12.2014</w:t>
      </w:r>
      <w:r>
        <w:rPr>
          <w:sz w:val="28"/>
          <w:szCs w:val="28"/>
          <w:lang w:eastAsia="en-US"/>
        </w:rPr>
        <w:br/>
      </w:r>
      <w:r w:rsidRPr="006A55F4">
        <w:rPr>
          <w:sz w:val="28"/>
          <w:szCs w:val="28"/>
          <w:lang w:eastAsia="en-US"/>
        </w:rPr>
        <w:t xml:space="preserve">  № 488-ФЗ  «О промышленной политике в Российской Федерации», </w:t>
      </w:r>
      <w:r>
        <w:rPr>
          <w:sz w:val="28"/>
          <w:szCs w:val="28"/>
          <w:lang w:eastAsia="en-US"/>
        </w:rPr>
        <w:t xml:space="preserve"> </w:t>
      </w:r>
      <w:r w:rsidR="001571C3">
        <w:rPr>
          <w:sz w:val="28"/>
          <w:szCs w:val="28"/>
          <w:lang w:eastAsia="en-US"/>
        </w:rPr>
        <w:t xml:space="preserve">Указом Главы Республики Адыгея от 24 мая 2016 года №56 «О Порядке заключения специального инвестиционного контракта», </w:t>
      </w:r>
      <w:r w:rsidR="00B23872">
        <w:rPr>
          <w:sz w:val="28"/>
          <w:szCs w:val="28"/>
          <w:lang w:eastAsia="en-US"/>
        </w:rPr>
        <w:t>руководствуясь Уставом</w:t>
      </w:r>
      <w:r w:rsidR="00817D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МО « </w:t>
      </w:r>
      <w:r w:rsidR="00817D4C">
        <w:rPr>
          <w:sz w:val="28"/>
          <w:szCs w:val="28"/>
          <w:lang w:eastAsia="en-US"/>
        </w:rPr>
        <w:t>Красногвардейский</w:t>
      </w:r>
      <w:r>
        <w:rPr>
          <w:sz w:val="28"/>
          <w:szCs w:val="28"/>
          <w:lang w:eastAsia="en-US"/>
        </w:rPr>
        <w:t xml:space="preserve"> район»</w:t>
      </w:r>
    </w:p>
    <w:p w:rsidR="001571C3" w:rsidRDefault="001571C3" w:rsidP="001E4747">
      <w:pPr>
        <w:spacing w:after="150"/>
        <w:ind w:firstLine="567"/>
        <w:jc w:val="both"/>
        <w:rPr>
          <w:sz w:val="28"/>
          <w:szCs w:val="28"/>
          <w:lang w:eastAsia="en-US"/>
        </w:rPr>
      </w:pPr>
    </w:p>
    <w:p w:rsidR="001571C3" w:rsidRPr="00BF1895" w:rsidRDefault="00BF1895" w:rsidP="001E4747">
      <w:pPr>
        <w:spacing w:after="150"/>
        <w:ind w:firstLine="567"/>
        <w:jc w:val="center"/>
        <w:rPr>
          <w:b/>
          <w:color w:val="3C3C3C"/>
          <w:sz w:val="28"/>
          <w:szCs w:val="28"/>
        </w:rPr>
      </w:pPr>
      <w:r w:rsidRPr="00BF1895">
        <w:rPr>
          <w:b/>
          <w:color w:val="3C3C3C"/>
          <w:sz w:val="28"/>
          <w:szCs w:val="28"/>
        </w:rPr>
        <w:t>ПОСТАНОВЛЯЮ</w:t>
      </w:r>
      <w:r w:rsidR="001E4747" w:rsidRPr="00BF1895">
        <w:rPr>
          <w:b/>
          <w:color w:val="3C3C3C"/>
          <w:sz w:val="28"/>
          <w:szCs w:val="28"/>
        </w:rPr>
        <w:t>:</w:t>
      </w:r>
    </w:p>
    <w:p w:rsidR="001E4747" w:rsidRPr="008A51F4" w:rsidRDefault="003C139C" w:rsidP="00963B28">
      <w:pPr>
        <w:pStyle w:val="ConsPlusTitle"/>
        <w:widowControl w:val="0"/>
        <w:adjustRightInd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 w:rsidR="001E4747" w:rsidRPr="008B7EC2">
        <w:rPr>
          <w:b w:val="0"/>
          <w:bCs w:val="0"/>
          <w:sz w:val="28"/>
          <w:szCs w:val="28"/>
        </w:rPr>
        <w:t>Утвердить</w:t>
      </w:r>
      <w:r w:rsidR="008A51F4">
        <w:rPr>
          <w:b w:val="0"/>
          <w:bCs w:val="0"/>
          <w:sz w:val="28"/>
          <w:szCs w:val="28"/>
        </w:rPr>
        <w:t xml:space="preserve"> п</w:t>
      </w:r>
      <w:r w:rsidR="001E4747" w:rsidRPr="008A51F4">
        <w:rPr>
          <w:b w:val="0"/>
          <w:bCs w:val="0"/>
          <w:sz w:val="28"/>
          <w:szCs w:val="28"/>
        </w:rPr>
        <w:t>орядок  заключения специальных инвестиционных контрактов   администрацией МО « Красногвардейский  район»</w:t>
      </w:r>
      <w:r>
        <w:rPr>
          <w:b w:val="0"/>
          <w:bCs w:val="0"/>
          <w:color w:val="000000"/>
          <w:sz w:val="28"/>
          <w:szCs w:val="28"/>
        </w:rPr>
        <w:t xml:space="preserve"> (</w:t>
      </w:r>
      <w:r w:rsidR="001E4747" w:rsidRPr="008A51F4">
        <w:rPr>
          <w:b w:val="0"/>
          <w:bCs w:val="0"/>
          <w:color w:val="000000"/>
          <w:sz w:val="28"/>
          <w:szCs w:val="28"/>
        </w:rPr>
        <w:t>п</w:t>
      </w:r>
      <w:r w:rsidR="001571C3">
        <w:rPr>
          <w:b w:val="0"/>
          <w:bCs w:val="0"/>
          <w:color w:val="000000"/>
          <w:sz w:val="28"/>
          <w:szCs w:val="28"/>
        </w:rPr>
        <w:t>риложение</w:t>
      </w:r>
      <w:r w:rsidR="00817D4C" w:rsidRPr="008A51F4">
        <w:rPr>
          <w:b w:val="0"/>
          <w:bCs w:val="0"/>
          <w:color w:val="000000"/>
          <w:sz w:val="28"/>
          <w:szCs w:val="28"/>
        </w:rPr>
        <w:t xml:space="preserve"> № 1</w:t>
      </w:r>
      <w:r>
        <w:rPr>
          <w:b w:val="0"/>
          <w:bCs w:val="0"/>
          <w:color w:val="000000"/>
          <w:sz w:val="28"/>
          <w:szCs w:val="28"/>
        </w:rPr>
        <w:t>)</w:t>
      </w:r>
      <w:r w:rsidR="008A51F4">
        <w:rPr>
          <w:b w:val="0"/>
          <w:bCs w:val="0"/>
          <w:color w:val="000000"/>
          <w:sz w:val="28"/>
          <w:szCs w:val="28"/>
        </w:rPr>
        <w:t>.</w:t>
      </w:r>
    </w:p>
    <w:p w:rsidR="003C139C" w:rsidRDefault="003C139C" w:rsidP="00963B28">
      <w:pPr>
        <w:pStyle w:val="ab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C496D" w:rsidRPr="003C139C">
        <w:rPr>
          <w:rFonts w:ascii="Times New Roman" w:hAnsi="Times New Roman"/>
          <w:sz w:val="28"/>
          <w:szCs w:val="28"/>
        </w:rPr>
        <w:t xml:space="preserve">Утвердить Положение о </w:t>
      </w:r>
      <w:r w:rsidR="00EC496D" w:rsidRPr="003C139C">
        <w:rPr>
          <w:rFonts w:ascii="Times New Roman" w:hAnsi="Times New Roman"/>
          <w:color w:val="000000"/>
          <w:sz w:val="28"/>
          <w:szCs w:val="28"/>
        </w:rPr>
        <w:t>комиссии по оценке возможности заключения специальных инвестиционных контрактов</w:t>
      </w:r>
      <w:r w:rsidRPr="003C139C">
        <w:rPr>
          <w:rFonts w:ascii="Times New Roman" w:hAnsi="Times New Roman"/>
          <w:color w:val="000000"/>
          <w:sz w:val="28"/>
          <w:szCs w:val="28"/>
        </w:rPr>
        <w:t xml:space="preserve"> (приложение №2)</w:t>
      </w:r>
      <w:r w:rsidR="00EC496D" w:rsidRPr="003C139C">
        <w:rPr>
          <w:rFonts w:ascii="Times New Roman" w:hAnsi="Times New Roman"/>
          <w:color w:val="000000"/>
          <w:sz w:val="28"/>
          <w:szCs w:val="28"/>
        </w:rPr>
        <w:t>.</w:t>
      </w:r>
    </w:p>
    <w:p w:rsidR="00963B28" w:rsidRDefault="003C139C" w:rsidP="00963B28">
      <w:pPr>
        <w:pStyle w:val="ab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3C139C">
        <w:rPr>
          <w:rFonts w:ascii="Times New Roman" w:eastAsia="Times New Roman" w:hAnsi="Times New Roman"/>
          <w:sz w:val="28"/>
          <w:szCs w:val="28"/>
        </w:rPr>
        <w:t>3.</w:t>
      </w:r>
      <w:r w:rsidR="00A03843" w:rsidRPr="003C139C">
        <w:rPr>
          <w:rFonts w:ascii="Times New Roman" w:hAnsi="Times New Roman"/>
          <w:sz w:val="28"/>
        </w:rPr>
        <w:t xml:space="preserve">Опубликовать </w:t>
      </w:r>
      <w:r w:rsidR="0060362B" w:rsidRPr="003C139C">
        <w:rPr>
          <w:rFonts w:ascii="Times New Roman" w:hAnsi="Times New Roman"/>
          <w:sz w:val="28"/>
        </w:rPr>
        <w:t>настоящее</w:t>
      </w:r>
      <w:r w:rsidR="00A03843" w:rsidRPr="003C139C">
        <w:rPr>
          <w:rFonts w:ascii="Times New Roman" w:hAnsi="Times New Roman"/>
          <w:sz w:val="28"/>
        </w:rPr>
        <w:t xml:space="preserve"> постановление в районной</w:t>
      </w:r>
      <w:r w:rsidR="00064A32" w:rsidRPr="003C139C">
        <w:rPr>
          <w:rFonts w:ascii="Times New Roman" w:hAnsi="Times New Roman"/>
          <w:sz w:val="28"/>
        </w:rPr>
        <w:t xml:space="preserve"> газете «Дружба» и разместить </w:t>
      </w:r>
      <w:r w:rsidR="00A03843" w:rsidRPr="003C139C">
        <w:rPr>
          <w:rFonts w:ascii="Times New Roman" w:hAnsi="Times New Roman"/>
          <w:sz w:val="28"/>
        </w:rPr>
        <w:t>на официальном сайте администрации МО «Красногвардейский район»</w:t>
      </w:r>
      <w:r w:rsidRPr="003C139C">
        <w:rPr>
          <w:rFonts w:ascii="Times New Roman" w:hAnsi="Times New Roman"/>
          <w:sz w:val="28"/>
        </w:rPr>
        <w:t xml:space="preserve"> в сети «Интернет</w:t>
      </w:r>
      <w:r w:rsidR="00963B28">
        <w:rPr>
          <w:rFonts w:ascii="Times New Roman" w:hAnsi="Times New Roman"/>
          <w:sz w:val="28"/>
        </w:rPr>
        <w:t>»</w:t>
      </w:r>
      <w:r w:rsidR="000C7FD1">
        <w:rPr>
          <w:rFonts w:ascii="Times New Roman" w:hAnsi="Times New Roman"/>
          <w:sz w:val="28"/>
        </w:rPr>
        <w:t>.</w:t>
      </w:r>
    </w:p>
    <w:p w:rsidR="00963B28" w:rsidRDefault="00963B28" w:rsidP="00963B28">
      <w:pPr>
        <w:pStyle w:val="ab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A03843" w:rsidRPr="003C139C">
        <w:rPr>
          <w:rFonts w:ascii="Times New Roman" w:hAnsi="Times New Roman"/>
          <w:sz w:val="28"/>
        </w:rPr>
        <w:t>Контроль за исполнением данного постановления возложить на отдел экономического  развития и торговли  администрации</w:t>
      </w:r>
      <w:r w:rsidR="00225115" w:rsidRPr="003C139C">
        <w:rPr>
          <w:rFonts w:ascii="Times New Roman" w:hAnsi="Times New Roman"/>
          <w:sz w:val="28"/>
        </w:rPr>
        <w:t xml:space="preserve"> МО «Красногвардейский район»</w:t>
      </w:r>
      <w:r w:rsidR="00A03843" w:rsidRPr="003C139C">
        <w:rPr>
          <w:rFonts w:ascii="Times New Roman" w:hAnsi="Times New Roman"/>
          <w:sz w:val="28"/>
        </w:rPr>
        <w:t xml:space="preserve"> (</w:t>
      </w:r>
      <w:r w:rsidR="00064A32" w:rsidRPr="003C139C">
        <w:rPr>
          <w:rFonts w:ascii="Times New Roman" w:hAnsi="Times New Roman"/>
          <w:sz w:val="28"/>
        </w:rPr>
        <w:t>Хуратов Р.Н.).</w:t>
      </w:r>
    </w:p>
    <w:p w:rsidR="00B3467D" w:rsidRDefault="00963B28" w:rsidP="00963B28">
      <w:pPr>
        <w:pStyle w:val="ab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A03843" w:rsidRPr="003C139C">
        <w:rPr>
          <w:rFonts w:ascii="Times New Roman" w:hAnsi="Times New Roman"/>
          <w:sz w:val="28"/>
        </w:rPr>
        <w:t xml:space="preserve">Настоящее постановление вступает в силу с момента </w:t>
      </w:r>
      <w:r w:rsidR="00007D43" w:rsidRPr="003C139C">
        <w:rPr>
          <w:rFonts w:ascii="Times New Roman" w:hAnsi="Times New Roman"/>
          <w:sz w:val="28"/>
        </w:rPr>
        <w:t xml:space="preserve">его </w:t>
      </w:r>
      <w:r w:rsidR="001571C3">
        <w:rPr>
          <w:rFonts w:ascii="Times New Roman" w:hAnsi="Times New Roman"/>
          <w:sz w:val="28"/>
        </w:rPr>
        <w:t>опубликования</w:t>
      </w:r>
      <w:r w:rsidR="00A03843" w:rsidRPr="00CA2102">
        <w:rPr>
          <w:rFonts w:ascii="Times New Roman" w:hAnsi="Times New Roman"/>
          <w:sz w:val="28"/>
        </w:rPr>
        <w:t>.</w:t>
      </w:r>
    </w:p>
    <w:p w:rsidR="00963B28" w:rsidRPr="00963B28" w:rsidRDefault="00963B28" w:rsidP="00963B28">
      <w:pPr>
        <w:pStyle w:val="ab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E75BED" w:rsidRDefault="00A03843" w:rsidP="00A73FB1">
      <w:pPr>
        <w:ind w:right="-2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Глава МО «Красногвардейский   район»</w:t>
      </w:r>
      <w:r w:rsidRPr="00CA2102">
        <w:rPr>
          <w:sz w:val="28"/>
          <w:szCs w:val="22"/>
        </w:rPr>
        <w:tab/>
        <w:t xml:space="preserve">    </w:t>
      </w:r>
      <w:r w:rsidR="001A0040" w:rsidRPr="00CA2102">
        <w:rPr>
          <w:sz w:val="28"/>
          <w:szCs w:val="22"/>
        </w:rPr>
        <w:t xml:space="preserve">                          </w:t>
      </w:r>
      <w:r w:rsidR="0060362B">
        <w:rPr>
          <w:sz w:val="28"/>
          <w:szCs w:val="22"/>
        </w:rPr>
        <w:t xml:space="preserve">          </w:t>
      </w:r>
      <w:r w:rsidRPr="00CA2102">
        <w:rPr>
          <w:sz w:val="28"/>
          <w:szCs w:val="22"/>
        </w:rPr>
        <w:t xml:space="preserve"> </w:t>
      </w:r>
      <w:r w:rsidR="00A73FB1">
        <w:rPr>
          <w:sz w:val="28"/>
          <w:szCs w:val="22"/>
        </w:rPr>
        <w:t xml:space="preserve">          </w:t>
      </w:r>
      <w:r w:rsidR="00064A32" w:rsidRPr="00CA2102">
        <w:rPr>
          <w:sz w:val="28"/>
          <w:szCs w:val="22"/>
        </w:rPr>
        <w:t>А.Т. Османов</w:t>
      </w: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F198D" w:rsidRDefault="001F198D" w:rsidP="00963B28">
      <w:pPr>
        <w:tabs>
          <w:tab w:val="right" w:pos="10000"/>
        </w:tabs>
        <w:ind w:left="6379"/>
        <w:jc w:val="right"/>
        <w:rPr>
          <w:rStyle w:val="af"/>
          <w:b w:val="0"/>
          <w:bCs/>
        </w:rPr>
      </w:pPr>
    </w:p>
    <w:p w:rsidR="001F198D" w:rsidRDefault="001F198D" w:rsidP="00963B28">
      <w:pPr>
        <w:tabs>
          <w:tab w:val="right" w:pos="10000"/>
        </w:tabs>
        <w:ind w:left="6379"/>
        <w:jc w:val="right"/>
        <w:rPr>
          <w:rStyle w:val="af"/>
          <w:b w:val="0"/>
          <w:bCs/>
        </w:rPr>
      </w:pPr>
    </w:p>
    <w:p w:rsidR="001F198D" w:rsidRDefault="001F198D" w:rsidP="00963B28">
      <w:pPr>
        <w:tabs>
          <w:tab w:val="right" w:pos="10000"/>
        </w:tabs>
        <w:ind w:left="6379"/>
        <w:jc w:val="right"/>
        <w:rPr>
          <w:rStyle w:val="af"/>
          <w:b w:val="0"/>
          <w:bCs/>
        </w:rPr>
      </w:pPr>
    </w:p>
    <w:p w:rsidR="001F198D" w:rsidRDefault="001F198D" w:rsidP="00963B28">
      <w:pPr>
        <w:tabs>
          <w:tab w:val="right" w:pos="10000"/>
        </w:tabs>
        <w:ind w:left="6379"/>
        <w:jc w:val="right"/>
        <w:rPr>
          <w:rStyle w:val="af"/>
          <w:b w:val="0"/>
          <w:bCs/>
        </w:rPr>
      </w:pPr>
    </w:p>
    <w:p w:rsidR="001F198D" w:rsidRDefault="001F198D" w:rsidP="00963B28">
      <w:pPr>
        <w:tabs>
          <w:tab w:val="right" w:pos="10000"/>
        </w:tabs>
        <w:ind w:left="6379"/>
        <w:jc w:val="right"/>
        <w:rPr>
          <w:rStyle w:val="af"/>
          <w:b w:val="0"/>
          <w:bCs/>
        </w:rPr>
      </w:pPr>
    </w:p>
    <w:p w:rsidR="001F198D" w:rsidRDefault="001F198D" w:rsidP="00963B28">
      <w:pPr>
        <w:tabs>
          <w:tab w:val="right" w:pos="10000"/>
        </w:tabs>
        <w:ind w:left="6379"/>
        <w:jc w:val="right"/>
        <w:rPr>
          <w:rStyle w:val="af"/>
          <w:b w:val="0"/>
          <w:bCs/>
        </w:rPr>
      </w:pPr>
    </w:p>
    <w:p w:rsidR="001E4747" w:rsidRPr="00963B28" w:rsidRDefault="001E4747" w:rsidP="00963B28">
      <w:pPr>
        <w:tabs>
          <w:tab w:val="right" w:pos="10000"/>
        </w:tabs>
        <w:ind w:left="6379"/>
        <w:jc w:val="right"/>
        <w:rPr>
          <w:b/>
        </w:rPr>
      </w:pPr>
      <w:r w:rsidRPr="00963B28">
        <w:rPr>
          <w:rStyle w:val="af"/>
          <w:b w:val="0"/>
          <w:bCs/>
        </w:rPr>
        <w:lastRenderedPageBreak/>
        <w:t>Приложение№ 1</w:t>
      </w:r>
    </w:p>
    <w:p w:rsidR="001E4747" w:rsidRPr="00963B28" w:rsidRDefault="00201827" w:rsidP="00963B28">
      <w:pPr>
        <w:tabs>
          <w:tab w:val="left" w:pos="6769"/>
          <w:tab w:val="right" w:pos="10000"/>
        </w:tabs>
        <w:ind w:left="6379"/>
        <w:jc w:val="right"/>
        <w:rPr>
          <w:rStyle w:val="af"/>
          <w:b w:val="0"/>
          <w:bCs/>
        </w:rPr>
      </w:pPr>
      <w:r>
        <w:rPr>
          <w:rStyle w:val="af"/>
          <w:b w:val="0"/>
          <w:bCs/>
        </w:rPr>
        <w:t>к постановлению администрации</w:t>
      </w:r>
      <w:r w:rsidR="001E4747" w:rsidRPr="00963B28">
        <w:rPr>
          <w:rStyle w:val="af"/>
          <w:b w:val="0"/>
          <w:bCs/>
        </w:rPr>
        <w:t xml:space="preserve">                                                                                    МО «</w:t>
      </w:r>
      <w:r w:rsidR="00963B28">
        <w:rPr>
          <w:rStyle w:val="af"/>
          <w:b w:val="0"/>
          <w:bCs/>
        </w:rPr>
        <w:t>Красногвардейский</w:t>
      </w:r>
      <w:r w:rsidR="001E4747" w:rsidRPr="00963B28">
        <w:rPr>
          <w:rStyle w:val="af"/>
          <w:b w:val="0"/>
          <w:bCs/>
        </w:rPr>
        <w:t xml:space="preserve"> район»</w:t>
      </w:r>
    </w:p>
    <w:p w:rsidR="001E4747" w:rsidRPr="001F198D" w:rsidRDefault="00067ECC" w:rsidP="00963B28">
      <w:pPr>
        <w:jc w:val="right"/>
        <w:rPr>
          <w:b/>
          <w:bCs/>
          <w:color w:val="000000"/>
          <w:sz w:val="28"/>
          <w:szCs w:val="28"/>
          <w:u w:val="single"/>
        </w:rPr>
      </w:pPr>
      <w:r w:rsidRPr="001F198D">
        <w:rPr>
          <w:rStyle w:val="af"/>
          <w:b w:val="0"/>
          <w:bCs/>
          <w:u w:val="single"/>
        </w:rPr>
        <w:t>№</w:t>
      </w:r>
      <w:r w:rsidR="001F198D">
        <w:rPr>
          <w:rStyle w:val="af"/>
          <w:b w:val="0"/>
          <w:bCs/>
          <w:u w:val="single"/>
        </w:rPr>
        <w:t xml:space="preserve">  214 </w:t>
      </w:r>
      <w:r w:rsidRPr="001F198D">
        <w:rPr>
          <w:rStyle w:val="af"/>
          <w:b w:val="0"/>
          <w:bCs/>
          <w:u w:val="single"/>
        </w:rPr>
        <w:t>от_</w:t>
      </w:r>
      <w:r w:rsidR="001F198D">
        <w:rPr>
          <w:rStyle w:val="af"/>
          <w:b w:val="0"/>
          <w:bCs/>
          <w:u w:val="single"/>
        </w:rPr>
        <w:t>11.04.</w:t>
      </w:r>
      <w:bookmarkStart w:id="0" w:name="_GoBack"/>
      <w:bookmarkEnd w:id="0"/>
      <w:r w:rsidRPr="001F198D">
        <w:rPr>
          <w:rStyle w:val="af"/>
          <w:b w:val="0"/>
          <w:bCs/>
          <w:u w:val="single"/>
        </w:rPr>
        <w:t>2019</w:t>
      </w:r>
      <w:r w:rsidR="001E4747" w:rsidRPr="001F198D">
        <w:rPr>
          <w:rStyle w:val="af"/>
          <w:b w:val="0"/>
          <w:bCs/>
          <w:u w:val="single"/>
        </w:rPr>
        <w:t>г</w:t>
      </w:r>
    </w:p>
    <w:p w:rsidR="001E4747" w:rsidRPr="00B77EB6" w:rsidRDefault="001E4747" w:rsidP="001E474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1E4747" w:rsidRPr="00B77EB6" w:rsidRDefault="001E4747" w:rsidP="001E474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28"/>
      <w:bookmarkEnd w:id="1"/>
      <w:r w:rsidRPr="00B77EB6">
        <w:rPr>
          <w:b/>
          <w:sz w:val="28"/>
          <w:szCs w:val="28"/>
        </w:rPr>
        <w:t>Порядок</w:t>
      </w:r>
    </w:p>
    <w:p w:rsidR="001E4747" w:rsidRPr="00B77EB6" w:rsidRDefault="001E4747" w:rsidP="001E474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77EB6">
        <w:rPr>
          <w:b/>
          <w:sz w:val="28"/>
          <w:szCs w:val="28"/>
        </w:rPr>
        <w:t>заключения специальных инвестиционных контрактов администрацией</w:t>
      </w:r>
    </w:p>
    <w:p w:rsidR="001E4747" w:rsidRPr="00B77EB6" w:rsidRDefault="001E4747" w:rsidP="001E474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 Красногвардей</w:t>
      </w:r>
      <w:r w:rsidRPr="00B77EB6">
        <w:rPr>
          <w:b/>
          <w:sz w:val="28"/>
          <w:szCs w:val="28"/>
        </w:rPr>
        <w:t>ский район».</w:t>
      </w:r>
    </w:p>
    <w:p w:rsidR="001E4747" w:rsidRDefault="001E4747" w:rsidP="001E474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40E8A" w:rsidRPr="00640E8A" w:rsidRDefault="00640E8A" w:rsidP="00640E8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2" w:name="sub_100"/>
      <w:r w:rsidRPr="00640E8A">
        <w:rPr>
          <w:b/>
          <w:bCs/>
          <w:color w:val="26282F"/>
          <w:sz w:val="28"/>
          <w:szCs w:val="28"/>
        </w:rPr>
        <w:t>I. Общие положения</w:t>
      </w:r>
    </w:p>
    <w:bookmarkEnd w:id="2"/>
    <w:p w:rsidR="00640E8A" w:rsidRPr="00640E8A" w:rsidRDefault="00640E8A" w:rsidP="00640E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0E8A" w:rsidRPr="00640E8A" w:rsidRDefault="00640E8A" w:rsidP="00640E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1"/>
      <w:r w:rsidRPr="00640E8A">
        <w:rPr>
          <w:sz w:val="28"/>
          <w:szCs w:val="28"/>
        </w:rPr>
        <w:t>1. Настоящий порядок устанавливает процедуры заключения специальных инвестиционных контракт</w:t>
      </w:r>
      <w:r w:rsidR="001571C3">
        <w:rPr>
          <w:sz w:val="28"/>
          <w:szCs w:val="28"/>
        </w:rPr>
        <w:t>ов в муниципальном образовании «</w:t>
      </w:r>
      <w:r>
        <w:rPr>
          <w:sz w:val="28"/>
          <w:szCs w:val="28"/>
        </w:rPr>
        <w:t>Красногвардейский</w:t>
      </w:r>
      <w:r w:rsidR="001571C3">
        <w:rPr>
          <w:sz w:val="28"/>
          <w:szCs w:val="28"/>
        </w:rPr>
        <w:t xml:space="preserve"> район»</w:t>
      </w:r>
      <w:r w:rsidRPr="00640E8A">
        <w:rPr>
          <w:sz w:val="28"/>
          <w:szCs w:val="28"/>
        </w:rPr>
        <w:t>.</w:t>
      </w:r>
    </w:p>
    <w:p w:rsidR="00640E8A" w:rsidRPr="00640E8A" w:rsidRDefault="00640E8A" w:rsidP="00640E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2"/>
      <w:bookmarkEnd w:id="3"/>
      <w:r w:rsidRPr="00640E8A">
        <w:rPr>
          <w:sz w:val="28"/>
          <w:szCs w:val="28"/>
        </w:rPr>
        <w:t>2. Специальный инвестиционный контракт заключа</w:t>
      </w:r>
      <w:r w:rsidR="001571C3">
        <w:rPr>
          <w:sz w:val="28"/>
          <w:szCs w:val="28"/>
        </w:rPr>
        <w:t>ется от имени администрации МО «</w:t>
      </w:r>
      <w:r>
        <w:rPr>
          <w:sz w:val="28"/>
          <w:szCs w:val="28"/>
        </w:rPr>
        <w:t xml:space="preserve">Красногвардейский </w:t>
      </w:r>
      <w:r w:rsidR="001571C3">
        <w:rPr>
          <w:sz w:val="28"/>
          <w:szCs w:val="28"/>
        </w:rPr>
        <w:t>район»</w:t>
      </w:r>
      <w:r w:rsidRPr="00640E8A">
        <w:rPr>
          <w:sz w:val="28"/>
          <w:szCs w:val="28"/>
        </w:rPr>
        <w:t xml:space="preserve">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силами или с привлечением иных лиц создать либо модернизировать и (или) освоить производство промышлен</w:t>
      </w:r>
      <w:r w:rsidR="002B5E3C">
        <w:rPr>
          <w:sz w:val="28"/>
          <w:szCs w:val="28"/>
        </w:rPr>
        <w:t>ной продукции на территории МО «</w:t>
      </w:r>
      <w:r>
        <w:rPr>
          <w:sz w:val="28"/>
          <w:szCs w:val="28"/>
        </w:rPr>
        <w:t>Красногвардейский</w:t>
      </w:r>
      <w:r w:rsidR="002B5E3C">
        <w:rPr>
          <w:sz w:val="28"/>
          <w:szCs w:val="28"/>
        </w:rPr>
        <w:t xml:space="preserve"> район»</w:t>
      </w:r>
      <w:r w:rsidRPr="00640E8A">
        <w:rPr>
          <w:sz w:val="28"/>
          <w:szCs w:val="28"/>
        </w:rPr>
        <w:t xml:space="preserve"> (далее соответственно - инвестор, привлеченное лицо, инвестиционный проект).</w:t>
      </w:r>
    </w:p>
    <w:p w:rsidR="00640E8A" w:rsidRPr="00640E8A" w:rsidRDefault="00640E8A" w:rsidP="00640E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3"/>
      <w:bookmarkEnd w:id="4"/>
      <w:r w:rsidRPr="00640E8A">
        <w:rPr>
          <w:sz w:val="28"/>
          <w:szCs w:val="28"/>
        </w:rPr>
        <w:t>3. Специальный инвестиционный контракт заключается в целях решения задач и (или) достижения целевых показателей и индикаторов муниципал</w:t>
      </w:r>
      <w:r w:rsidR="001571C3">
        <w:rPr>
          <w:sz w:val="28"/>
          <w:szCs w:val="28"/>
        </w:rPr>
        <w:t>ьных программ администрации МО «</w:t>
      </w:r>
      <w:r w:rsidR="00F03D0B">
        <w:rPr>
          <w:sz w:val="28"/>
          <w:szCs w:val="28"/>
        </w:rPr>
        <w:t>Красногвардейский</w:t>
      </w:r>
      <w:r w:rsidRPr="00640E8A">
        <w:rPr>
          <w:sz w:val="28"/>
          <w:szCs w:val="28"/>
        </w:rPr>
        <w:t xml:space="preserve"> район</w:t>
      </w:r>
      <w:r w:rsidR="001571C3">
        <w:rPr>
          <w:sz w:val="28"/>
          <w:szCs w:val="28"/>
        </w:rPr>
        <w:t>»</w:t>
      </w:r>
      <w:r w:rsidRPr="00640E8A">
        <w:rPr>
          <w:sz w:val="28"/>
          <w:szCs w:val="28"/>
        </w:rPr>
        <w:t xml:space="preserve"> в отраслях промышленности, в рамках которых реализуются инвестиционные проекты.</w:t>
      </w:r>
    </w:p>
    <w:p w:rsidR="00640E8A" w:rsidRPr="00640E8A" w:rsidRDefault="00640E8A" w:rsidP="00640E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4"/>
      <w:bookmarkEnd w:id="5"/>
      <w:r w:rsidRPr="00640E8A">
        <w:rPr>
          <w:sz w:val="28"/>
          <w:szCs w:val="28"/>
        </w:rPr>
        <w:t xml:space="preserve">4. Специальный инвестиционный контракт заключается </w:t>
      </w:r>
      <w:r w:rsidR="00201827">
        <w:rPr>
          <w:sz w:val="28"/>
          <w:szCs w:val="28"/>
        </w:rPr>
        <w:t>сроком на</w:t>
      </w:r>
      <w:r w:rsidRPr="00640E8A">
        <w:rPr>
          <w:sz w:val="28"/>
          <w:szCs w:val="28"/>
        </w:rPr>
        <w:t xml:space="preserve"> пять лет в отношении имущества, используемого для реализации инвестиционного проекта с момента:</w:t>
      </w:r>
    </w:p>
    <w:p w:rsidR="00640E8A" w:rsidRPr="00640E8A" w:rsidRDefault="00640E8A" w:rsidP="00640E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41"/>
      <w:bookmarkEnd w:id="6"/>
      <w:r w:rsidRPr="00640E8A">
        <w:rPr>
          <w:sz w:val="28"/>
          <w:szCs w:val="28"/>
        </w:rPr>
        <w:t>1) ввода в эксплуатацию вновь созданного (приобретенного) в рамках реализации инвестиционного проекта объекта;</w:t>
      </w:r>
    </w:p>
    <w:p w:rsidR="00640E8A" w:rsidRPr="00640E8A" w:rsidRDefault="00640E8A" w:rsidP="00640E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42"/>
      <w:bookmarkEnd w:id="7"/>
      <w:r w:rsidRPr="00640E8A">
        <w:rPr>
          <w:sz w:val="28"/>
          <w:szCs w:val="28"/>
        </w:rPr>
        <w:t>2) начала реализации инвестиционного проекта в отношении модернизации (реконструкции) основных фондов и (или) освоения производства промышленной продукции.</w:t>
      </w:r>
    </w:p>
    <w:bookmarkEnd w:id="8"/>
    <w:p w:rsidR="00640E8A" w:rsidRDefault="00640E8A" w:rsidP="001E474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03D0B" w:rsidRDefault="00F03D0B" w:rsidP="00F03D0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F03D0B">
        <w:rPr>
          <w:b/>
          <w:bCs/>
          <w:color w:val="26282F"/>
          <w:sz w:val="28"/>
          <w:szCs w:val="28"/>
        </w:rPr>
        <w:t>II. Документы, необходимые для заключения специального инвестиционного контракта</w:t>
      </w:r>
    </w:p>
    <w:p w:rsidR="00F03D0B" w:rsidRPr="00F03D0B" w:rsidRDefault="00F03D0B" w:rsidP="00F03D0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</w:rPr>
      </w:pPr>
    </w:p>
    <w:p w:rsidR="00F03D0B" w:rsidRPr="00F03D0B" w:rsidRDefault="00F03D0B" w:rsidP="00F03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501"/>
      <w:r w:rsidRPr="00F03D0B">
        <w:rPr>
          <w:sz w:val="28"/>
          <w:szCs w:val="28"/>
        </w:rPr>
        <w:t>5. Для заключения специального инвестиционного контракта инвестор представляет в</w:t>
      </w:r>
      <w:r>
        <w:rPr>
          <w:sz w:val="28"/>
          <w:szCs w:val="28"/>
        </w:rPr>
        <w:t xml:space="preserve"> </w:t>
      </w:r>
      <w:r w:rsidR="00DE3AC6">
        <w:rPr>
          <w:sz w:val="28"/>
          <w:szCs w:val="28"/>
        </w:rPr>
        <w:t>администрацию МО «Красногвардейский район»</w:t>
      </w:r>
      <w:r w:rsidRPr="00F03D0B">
        <w:rPr>
          <w:sz w:val="28"/>
          <w:szCs w:val="28"/>
        </w:rPr>
        <w:t xml:space="preserve">, заявление </w:t>
      </w:r>
      <w:r w:rsidR="00DE3AC6">
        <w:rPr>
          <w:sz w:val="28"/>
          <w:szCs w:val="28"/>
        </w:rPr>
        <w:t xml:space="preserve">о заключении специального </w:t>
      </w:r>
      <w:r w:rsidR="002B5E3C">
        <w:rPr>
          <w:sz w:val="28"/>
          <w:szCs w:val="28"/>
        </w:rPr>
        <w:t>инвестиционного контракта</w:t>
      </w:r>
      <w:r w:rsidR="00DE3AC6">
        <w:rPr>
          <w:sz w:val="28"/>
          <w:szCs w:val="28"/>
        </w:rPr>
        <w:t xml:space="preserve"> с приложением</w:t>
      </w:r>
      <w:r w:rsidRPr="00F03D0B">
        <w:rPr>
          <w:sz w:val="28"/>
          <w:szCs w:val="28"/>
        </w:rPr>
        <w:t>:</w:t>
      </w:r>
    </w:p>
    <w:p w:rsidR="00F03D0B" w:rsidRPr="00F03D0B" w:rsidRDefault="00F03D0B" w:rsidP="00F03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511"/>
      <w:bookmarkEnd w:id="9"/>
      <w:r w:rsidRPr="00F03D0B">
        <w:rPr>
          <w:sz w:val="28"/>
          <w:szCs w:val="28"/>
        </w:rPr>
        <w:t xml:space="preserve">5.1. Заверенных в установленном порядке копий документов, подтверждающих вложение инвестиций в инвестиционный проект в размере не менее 100 млн. рублей (кредитный договор или предварительный кредитный </w:t>
      </w:r>
      <w:r w:rsidRPr="00F03D0B">
        <w:rPr>
          <w:sz w:val="28"/>
          <w:szCs w:val="28"/>
        </w:rPr>
        <w:lastRenderedPageBreak/>
        <w:t>договор с финансированием инвестиционного проекта либо иные документы, подтверждающие размер привлекаемых инвестиций);</w:t>
      </w:r>
    </w:p>
    <w:p w:rsidR="00F03D0B" w:rsidRPr="00F03D0B" w:rsidRDefault="00F03D0B" w:rsidP="00F03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502"/>
      <w:bookmarkEnd w:id="10"/>
      <w:r w:rsidRPr="00F03D0B">
        <w:rPr>
          <w:sz w:val="28"/>
          <w:szCs w:val="28"/>
        </w:rPr>
        <w:t xml:space="preserve">5.2. Предлагаемого перечня мер стимулирования деятельности в сфере промышленности (далее - меры стимулирования) из числа мер, </w:t>
      </w:r>
      <w:r w:rsidR="007B198F" w:rsidRPr="007B198F">
        <w:rPr>
          <w:sz w:val="28"/>
          <w:szCs w:val="28"/>
        </w:rPr>
        <w:t xml:space="preserve">предусмотренных </w:t>
      </w:r>
      <w:hyperlink r:id="rId8" w:history="1">
        <w:r w:rsidR="007B198F" w:rsidRPr="007B198F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</w:hyperlink>
      <w:r w:rsidR="000658E6">
        <w:rPr>
          <w:sz w:val="28"/>
          <w:szCs w:val="28"/>
        </w:rPr>
        <w:t xml:space="preserve"> от 31 декабря 2014 года №</w:t>
      </w:r>
      <w:r w:rsidR="001571C3">
        <w:rPr>
          <w:sz w:val="28"/>
          <w:szCs w:val="28"/>
        </w:rPr>
        <w:t>488-ФЗ «</w:t>
      </w:r>
      <w:r w:rsidR="007B198F" w:rsidRPr="007B198F">
        <w:rPr>
          <w:sz w:val="28"/>
          <w:szCs w:val="28"/>
        </w:rPr>
        <w:t xml:space="preserve">О промышленной </w:t>
      </w:r>
      <w:r w:rsidR="001571C3">
        <w:rPr>
          <w:sz w:val="28"/>
          <w:szCs w:val="28"/>
        </w:rPr>
        <w:t>политике в Российской Федерации»</w:t>
      </w:r>
      <w:r w:rsidR="007B198F" w:rsidRPr="007B198F">
        <w:rPr>
          <w:sz w:val="28"/>
          <w:szCs w:val="28"/>
        </w:rPr>
        <w:t>, или мер поддержки субъектов деятельности в сфере промышленности, установленных иными федеральными законами и нормативными правовыми актами Президента Российской Федерации, Правительства Российской Федерации, нормативными правовыми актами Республики Адыгея, муниципальными правовыми актами, которые заявитель предлагает включить в специальный инвестиционный контракт</w:t>
      </w:r>
      <w:r w:rsidR="007B198F">
        <w:rPr>
          <w:sz w:val="28"/>
          <w:szCs w:val="28"/>
        </w:rPr>
        <w:t>;</w:t>
      </w:r>
    </w:p>
    <w:p w:rsidR="00F03D0B" w:rsidRPr="00F03D0B" w:rsidRDefault="00F03D0B" w:rsidP="00F03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503"/>
      <w:bookmarkEnd w:id="11"/>
      <w:r w:rsidRPr="00F03D0B">
        <w:rPr>
          <w:sz w:val="28"/>
          <w:szCs w:val="28"/>
        </w:rPr>
        <w:t>5.3. Предлагаемого перечня обязательств инвестора и (или) привлеченного лица (в случае его привлечения);</w:t>
      </w:r>
    </w:p>
    <w:p w:rsidR="00F03D0B" w:rsidRPr="00F03D0B" w:rsidRDefault="00F03D0B" w:rsidP="00F03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504"/>
      <w:bookmarkEnd w:id="12"/>
      <w:r w:rsidRPr="00F03D0B">
        <w:rPr>
          <w:sz w:val="28"/>
          <w:szCs w:val="28"/>
        </w:rPr>
        <w:t>5.4. Сведений:</w:t>
      </w:r>
    </w:p>
    <w:p w:rsidR="00F03D0B" w:rsidRPr="00F03D0B" w:rsidRDefault="00F03D0B" w:rsidP="00F03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541"/>
      <w:bookmarkEnd w:id="13"/>
      <w:r w:rsidRPr="00F03D0B">
        <w:rPr>
          <w:sz w:val="28"/>
          <w:szCs w:val="28"/>
        </w:rPr>
        <w:t>а)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F03D0B" w:rsidRPr="00F03D0B" w:rsidRDefault="00F03D0B" w:rsidP="00F03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542"/>
      <w:bookmarkEnd w:id="14"/>
      <w:r w:rsidRPr="00F03D0B">
        <w:rPr>
          <w:sz w:val="28"/>
          <w:szCs w:val="28"/>
        </w:rPr>
        <w:t>б) о перечне мероприятий инвестиционного проекта;</w:t>
      </w:r>
    </w:p>
    <w:p w:rsidR="00F03D0B" w:rsidRPr="00F03D0B" w:rsidRDefault="00F03D0B" w:rsidP="00F03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543"/>
      <w:bookmarkEnd w:id="15"/>
      <w:r w:rsidRPr="00F03D0B">
        <w:rPr>
          <w:sz w:val="28"/>
          <w:szCs w:val="28"/>
        </w:rPr>
        <w:t>в) об объеме инвестиций в инвестиционный проект;</w:t>
      </w:r>
    </w:p>
    <w:p w:rsidR="00F03D0B" w:rsidRPr="00F03D0B" w:rsidRDefault="00F03D0B" w:rsidP="00F03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544"/>
      <w:bookmarkEnd w:id="16"/>
      <w:r w:rsidRPr="00F03D0B">
        <w:rPr>
          <w:sz w:val="28"/>
          <w:szCs w:val="28"/>
        </w:rPr>
        <w:t>г) 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bookmarkEnd w:id="17"/>
    <w:p w:rsidR="00F03D0B" w:rsidRPr="00F03D0B" w:rsidRDefault="00F03D0B" w:rsidP="00F03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3D0B">
        <w:rPr>
          <w:sz w:val="28"/>
          <w:szCs w:val="28"/>
        </w:rPr>
        <w:t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F03D0B" w:rsidRPr="00F03D0B" w:rsidRDefault="00F03D0B" w:rsidP="00F03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3D0B">
        <w:rPr>
          <w:sz w:val="28"/>
          <w:szCs w:val="28"/>
        </w:rPr>
        <w:t>- объем налогов, планируемых к уплате по окончании срока специального инвестиционного контракта;</w:t>
      </w:r>
    </w:p>
    <w:p w:rsidR="00F03D0B" w:rsidRPr="00F03D0B" w:rsidRDefault="00F03D0B" w:rsidP="00F03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3D0B">
        <w:rPr>
          <w:sz w:val="28"/>
          <w:szCs w:val="28"/>
        </w:rPr>
        <w:t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F03D0B" w:rsidRPr="00F03D0B" w:rsidRDefault="00F03D0B" w:rsidP="00F03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3D0B">
        <w:rPr>
          <w:sz w:val="28"/>
          <w:szCs w:val="28"/>
        </w:rPr>
        <w:t>- количество создаваемых рабочих мест в ходе реализации инвестиционного проекта;</w:t>
      </w:r>
    </w:p>
    <w:p w:rsidR="00F03D0B" w:rsidRPr="00F03D0B" w:rsidRDefault="00F03D0B" w:rsidP="00F03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3D0B">
        <w:rPr>
          <w:sz w:val="28"/>
          <w:szCs w:val="28"/>
        </w:rPr>
        <w:t>- иные показатели, характеризующие выполнение инвестором принятых обязательств.</w:t>
      </w:r>
    </w:p>
    <w:p w:rsidR="00F03D0B" w:rsidRPr="00F03D0B" w:rsidRDefault="00F03D0B" w:rsidP="00F03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6"/>
      <w:r w:rsidRPr="00F03D0B">
        <w:rPr>
          <w:sz w:val="28"/>
          <w:szCs w:val="28"/>
        </w:rPr>
        <w:t xml:space="preserve">6. В случае участия привлеченного лица в заключении специального инвестиционного контракта заявление, указанное в </w:t>
      </w:r>
      <w:hyperlink w:anchor="sub_501" w:history="1">
        <w:r w:rsidRPr="00F03D0B">
          <w:rPr>
            <w:sz w:val="28"/>
            <w:szCs w:val="28"/>
          </w:rPr>
          <w:t>пункте 5</w:t>
        </w:r>
      </w:hyperlink>
      <w:r w:rsidRPr="00F03D0B">
        <w:rPr>
          <w:sz w:val="28"/>
          <w:szCs w:val="28"/>
        </w:rPr>
        <w:t xml:space="preserve"> порядка, должно быть подписано также привлеченным лицом.</w:t>
      </w:r>
    </w:p>
    <w:p w:rsidR="00F03D0B" w:rsidRPr="00F03D0B" w:rsidRDefault="00F03D0B" w:rsidP="00F03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7"/>
      <w:bookmarkEnd w:id="18"/>
      <w:r w:rsidRPr="00F03D0B">
        <w:rPr>
          <w:sz w:val="28"/>
          <w:szCs w:val="28"/>
        </w:rPr>
        <w:t xml:space="preserve">7.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w:anchor="sub_501" w:history="1">
        <w:r w:rsidRPr="00F03D0B">
          <w:rPr>
            <w:sz w:val="28"/>
            <w:szCs w:val="28"/>
          </w:rPr>
          <w:t>пункте 5</w:t>
        </w:r>
      </w:hyperlink>
      <w:r w:rsidRPr="00F03D0B">
        <w:rPr>
          <w:sz w:val="28"/>
          <w:szCs w:val="28"/>
        </w:rPr>
        <w:t xml:space="preserve">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F03D0B" w:rsidRPr="00F03D0B" w:rsidRDefault="00F03D0B" w:rsidP="00F03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107"/>
      <w:bookmarkEnd w:id="19"/>
      <w:r w:rsidRPr="00F03D0B">
        <w:rPr>
          <w:sz w:val="28"/>
          <w:szCs w:val="28"/>
        </w:rPr>
        <w:lastRenderedPageBreak/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F03D0B" w:rsidRPr="00F03D0B" w:rsidRDefault="00F03D0B" w:rsidP="00F03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2006"/>
      <w:bookmarkEnd w:id="20"/>
      <w:r w:rsidRPr="00F03D0B">
        <w:rPr>
          <w:sz w:val="28"/>
          <w:szCs w:val="28"/>
        </w:rPr>
        <w:t>б) на разработку проектной документации (при необходимости);</w:t>
      </w:r>
    </w:p>
    <w:p w:rsidR="00F03D0B" w:rsidRPr="00F03D0B" w:rsidRDefault="00F03D0B" w:rsidP="00F03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2007"/>
      <w:bookmarkEnd w:id="21"/>
      <w:r w:rsidRPr="00F03D0B">
        <w:rPr>
          <w:sz w:val="28"/>
          <w:szCs w:val="28"/>
        </w:rPr>
        <w:t>в) на строительство или реконструкцию производственных зданий и сооружений;</w:t>
      </w:r>
    </w:p>
    <w:p w:rsidR="00F03D0B" w:rsidRPr="00F03D0B" w:rsidRDefault="00F03D0B" w:rsidP="00F03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2008"/>
      <w:bookmarkEnd w:id="22"/>
      <w:r w:rsidRPr="00F03D0B">
        <w:rPr>
          <w:sz w:val="28"/>
          <w:szCs w:val="28"/>
        </w:rPr>
        <w:t>г) на приобретение, сооружение, изготовление, доставку, расконсервацию и модернизацию основных средств.</w:t>
      </w:r>
    </w:p>
    <w:p w:rsidR="00F03D0B" w:rsidRPr="00F03D0B" w:rsidRDefault="00F03D0B" w:rsidP="00F03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08"/>
      <w:bookmarkEnd w:id="23"/>
      <w:r w:rsidRPr="00F03D0B">
        <w:rPr>
          <w:sz w:val="28"/>
          <w:szCs w:val="28"/>
        </w:rPr>
        <w:t xml:space="preserve">8. Подтверждающими документами, предусмотренными </w:t>
      </w:r>
      <w:hyperlink w:anchor="sub_107" w:history="1">
        <w:r w:rsidRPr="00F03D0B">
          <w:rPr>
            <w:sz w:val="28"/>
            <w:szCs w:val="28"/>
          </w:rPr>
          <w:t>пунктом 7</w:t>
        </w:r>
      </w:hyperlink>
      <w:r w:rsidRPr="00F03D0B">
        <w:rPr>
          <w:sz w:val="28"/>
          <w:szCs w:val="28"/>
        </w:rPr>
        <w:t xml:space="preserve">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проекта.</w:t>
      </w:r>
    </w:p>
    <w:bookmarkEnd w:id="24"/>
    <w:p w:rsidR="00F03D0B" w:rsidRDefault="00F03D0B" w:rsidP="00F03D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B198F" w:rsidRPr="007B198F" w:rsidRDefault="007B198F" w:rsidP="007B198F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bookmarkStart w:id="25" w:name="sub_300"/>
      <w:r w:rsidRPr="007B198F">
        <w:rPr>
          <w:b/>
          <w:bCs/>
          <w:sz w:val="28"/>
          <w:szCs w:val="28"/>
        </w:rPr>
        <w:t>III. Этапы заключения специального инвестиционного контракта</w:t>
      </w:r>
    </w:p>
    <w:bookmarkEnd w:id="25"/>
    <w:p w:rsidR="007B198F" w:rsidRPr="007B198F" w:rsidRDefault="007B198F" w:rsidP="007B1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198F" w:rsidRPr="007B198F" w:rsidRDefault="007B198F" w:rsidP="007B1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09"/>
      <w:r w:rsidRPr="007B198F">
        <w:rPr>
          <w:sz w:val="28"/>
          <w:szCs w:val="28"/>
        </w:rPr>
        <w:t xml:space="preserve">9. Для заключения специального инвестиционного контракта инвестор представляет в </w:t>
      </w:r>
      <w:r>
        <w:rPr>
          <w:sz w:val="28"/>
          <w:szCs w:val="28"/>
        </w:rPr>
        <w:t>администрацию МО «Красногвардейский район»</w:t>
      </w:r>
      <w:r w:rsidRPr="007B198F">
        <w:rPr>
          <w:sz w:val="28"/>
          <w:szCs w:val="28"/>
        </w:rPr>
        <w:t xml:space="preserve">, заявление с приложением документов, указанных в </w:t>
      </w:r>
      <w:hyperlink w:anchor="sub_501" w:history="1">
        <w:r w:rsidRPr="007B198F">
          <w:rPr>
            <w:rStyle w:val="ac"/>
            <w:color w:val="auto"/>
            <w:sz w:val="28"/>
            <w:szCs w:val="28"/>
          </w:rPr>
          <w:t>пунктах 5</w:t>
        </w:r>
      </w:hyperlink>
      <w:r w:rsidRPr="007B198F">
        <w:rPr>
          <w:sz w:val="28"/>
          <w:szCs w:val="28"/>
        </w:rPr>
        <w:t xml:space="preserve">, </w:t>
      </w:r>
      <w:hyperlink w:anchor="sub_106" w:history="1">
        <w:r w:rsidRPr="007B198F">
          <w:rPr>
            <w:rStyle w:val="ac"/>
            <w:color w:val="auto"/>
            <w:sz w:val="28"/>
            <w:szCs w:val="28"/>
          </w:rPr>
          <w:t>6-8</w:t>
        </w:r>
      </w:hyperlink>
      <w:r w:rsidRPr="007B198F">
        <w:rPr>
          <w:sz w:val="28"/>
          <w:szCs w:val="28"/>
        </w:rPr>
        <w:t xml:space="preserve"> порядка.</w:t>
      </w:r>
    </w:p>
    <w:p w:rsidR="007B198F" w:rsidRPr="007B198F" w:rsidRDefault="007B198F" w:rsidP="007B1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10"/>
      <w:bookmarkEnd w:id="26"/>
      <w:r w:rsidRPr="007B198F">
        <w:rPr>
          <w:sz w:val="28"/>
          <w:szCs w:val="28"/>
        </w:rPr>
        <w:t>10. Заявление может быть подано инвестором:</w:t>
      </w:r>
    </w:p>
    <w:p w:rsidR="007B198F" w:rsidRPr="007B198F" w:rsidRDefault="007B198F" w:rsidP="007B1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2004"/>
      <w:bookmarkEnd w:id="27"/>
      <w:r w:rsidRPr="007B198F">
        <w:rPr>
          <w:sz w:val="28"/>
          <w:szCs w:val="28"/>
        </w:rPr>
        <w:t xml:space="preserve">а) в электронном виде (скан-копии) на адрес электронной почты уполномоченного органа </w:t>
      </w:r>
      <w:r>
        <w:rPr>
          <w:sz w:val="28"/>
          <w:szCs w:val="28"/>
          <w:lang w:val="en-US"/>
        </w:rPr>
        <w:t>radnet</w:t>
      </w:r>
      <w:r w:rsidRPr="007B198F">
        <w:rPr>
          <w:sz w:val="28"/>
          <w:szCs w:val="28"/>
        </w:rPr>
        <w:t>2005@mail.ru;</w:t>
      </w:r>
    </w:p>
    <w:p w:rsidR="007B198F" w:rsidRPr="007B198F" w:rsidRDefault="007B198F" w:rsidP="007B1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2005"/>
      <w:bookmarkEnd w:id="28"/>
      <w:r w:rsidRPr="007B198F">
        <w:rPr>
          <w:sz w:val="28"/>
          <w:szCs w:val="28"/>
        </w:rPr>
        <w:t>б) на бумажном носителе.</w:t>
      </w:r>
    </w:p>
    <w:p w:rsidR="007B198F" w:rsidRPr="007B198F" w:rsidRDefault="007B198F" w:rsidP="007B1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11"/>
      <w:bookmarkEnd w:id="29"/>
      <w:r w:rsidRPr="007B198F">
        <w:rPr>
          <w:sz w:val="28"/>
          <w:szCs w:val="28"/>
        </w:rPr>
        <w:t xml:space="preserve">11. </w:t>
      </w:r>
      <w:r>
        <w:rPr>
          <w:sz w:val="28"/>
          <w:szCs w:val="28"/>
        </w:rPr>
        <w:t>Отдел экономического развития и торговли администрации МО «Красногвардейский район» (</w:t>
      </w:r>
      <w:r w:rsidR="00341422">
        <w:rPr>
          <w:sz w:val="28"/>
          <w:szCs w:val="28"/>
        </w:rPr>
        <w:t>далее – уполномоченный орган)</w:t>
      </w:r>
      <w:r w:rsidRPr="007B198F">
        <w:rPr>
          <w:sz w:val="28"/>
          <w:szCs w:val="28"/>
        </w:rPr>
        <w:t xml:space="preserve"> в срок не более 30 рабочих дней со дня получения заявления способами, указанными в </w:t>
      </w:r>
      <w:hyperlink w:anchor="sub_110" w:history="1">
        <w:r w:rsidRPr="007B198F">
          <w:rPr>
            <w:rStyle w:val="ac"/>
            <w:color w:val="auto"/>
            <w:sz w:val="28"/>
            <w:szCs w:val="28"/>
          </w:rPr>
          <w:t>пункте 10</w:t>
        </w:r>
      </w:hyperlink>
      <w:r w:rsidRPr="007B198F">
        <w:rPr>
          <w:sz w:val="28"/>
          <w:szCs w:val="28"/>
        </w:rPr>
        <w:t xml:space="preserve"> порядка, регистрирует обращение и осуществляет его предварительное рассмотрение и согласование с:</w:t>
      </w:r>
    </w:p>
    <w:p w:rsidR="007B198F" w:rsidRPr="007B198F" w:rsidRDefault="007B198F" w:rsidP="007B1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2001"/>
      <w:bookmarkEnd w:id="30"/>
      <w:r w:rsidRPr="007B198F">
        <w:rPr>
          <w:sz w:val="28"/>
          <w:szCs w:val="28"/>
        </w:rPr>
        <w:t xml:space="preserve">а) </w:t>
      </w:r>
      <w:r w:rsidR="000658E6">
        <w:rPr>
          <w:sz w:val="28"/>
          <w:szCs w:val="28"/>
        </w:rPr>
        <w:t>отделом</w:t>
      </w:r>
      <w:r w:rsidRPr="007B198F">
        <w:rPr>
          <w:sz w:val="28"/>
          <w:szCs w:val="28"/>
        </w:rPr>
        <w:t xml:space="preserve"> архитектуры и градостроительства администрации района в части предлагаемого месторасположения инвестиционного проекта;</w:t>
      </w:r>
    </w:p>
    <w:p w:rsidR="007B198F" w:rsidRPr="007B198F" w:rsidRDefault="007B198F" w:rsidP="007B1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2002"/>
      <w:bookmarkEnd w:id="31"/>
      <w:r w:rsidRPr="007B198F">
        <w:rPr>
          <w:sz w:val="28"/>
          <w:szCs w:val="28"/>
        </w:rPr>
        <w:t>б) ответственными должностными лицами за оказание содействия инвестиционных проектов по направлениям деятельности;</w:t>
      </w:r>
    </w:p>
    <w:p w:rsidR="007B198F" w:rsidRPr="007B198F" w:rsidRDefault="007B198F" w:rsidP="007B1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2003"/>
      <w:bookmarkEnd w:id="32"/>
      <w:r w:rsidRPr="007B198F">
        <w:rPr>
          <w:sz w:val="28"/>
          <w:szCs w:val="28"/>
        </w:rPr>
        <w:t xml:space="preserve">в) </w:t>
      </w:r>
      <w:r w:rsidR="005469A9">
        <w:rPr>
          <w:sz w:val="28"/>
          <w:szCs w:val="28"/>
        </w:rPr>
        <w:t>правовым</w:t>
      </w:r>
      <w:r w:rsidRPr="007B198F">
        <w:rPr>
          <w:sz w:val="28"/>
          <w:szCs w:val="28"/>
        </w:rPr>
        <w:t xml:space="preserve"> отделом администрации района в части соответствия специального инвестиционного контракта законодательству Российской Федерации; наличия существенных условий договора, установленных законодательством и требованиями порядка; правомочности должностных лиц сторон специального инвестиционного контракта на его подписание.</w:t>
      </w:r>
    </w:p>
    <w:p w:rsidR="007B198F" w:rsidRPr="005469A9" w:rsidRDefault="007B198F" w:rsidP="007B1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12"/>
      <w:bookmarkEnd w:id="33"/>
      <w:r w:rsidRPr="007B198F">
        <w:rPr>
          <w:sz w:val="28"/>
          <w:szCs w:val="28"/>
        </w:rPr>
        <w:t xml:space="preserve">12. Уполномоченный орган не позднее 10 рабочих дней со дня поступления документов, указанных </w:t>
      </w:r>
      <w:r w:rsidRPr="005469A9">
        <w:rPr>
          <w:sz w:val="28"/>
          <w:szCs w:val="28"/>
        </w:rPr>
        <w:t xml:space="preserve">в </w:t>
      </w:r>
      <w:hyperlink w:anchor="sub_501" w:history="1">
        <w:r w:rsidRPr="005469A9">
          <w:rPr>
            <w:rStyle w:val="ac"/>
            <w:color w:val="auto"/>
            <w:sz w:val="28"/>
            <w:szCs w:val="28"/>
          </w:rPr>
          <w:t>пунктах 5</w:t>
        </w:r>
      </w:hyperlink>
      <w:r w:rsidRPr="005469A9">
        <w:rPr>
          <w:sz w:val="28"/>
          <w:szCs w:val="28"/>
        </w:rPr>
        <w:t xml:space="preserve">, </w:t>
      </w:r>
      <w:hyperlink w:anchor="sub_106" w:history="1">
        <w:r w:rsidRPr="005469A9">
          <w:rPr>
            <w:rStyle w:val="ac"/>
            <w:color w:val="auto"/>
            <w:sz w:val="28"/>
            <w:szCs w:val="28"/>
          </w:rPr>
          <w:t>6-8</w:t>
        </w:r>
      </w:hyperlink>
      <w:r w:rsidRPr="005469A9">
        <w:rPr>
          <w:sz w:val="28"/>
          <w:szCs w:val="28"/>
        </w:rPr>
        <w:t xml:space="preserve"> порядка, направляет их с предварительным заключением, подписанным руководителем (исполняющего обязанности руководителя) уполномоченного органа, о соответствии заявления инвестора и представленных документов </w:t>
      </w:r>
      <w:hyperlink w:anchor="sub_501" w:history="1">
        <w:r w:rsidRPr="005469A9">
          <w:rPr>
            <w:rStyle w:val="ac"/>
            <w:color w:val="auto"/>
            <w:sz w:val="28"/>
            <w:szCs w:val="28"/>
          </w:rPr>
          <w:t>пунктам 5</w:t>
        </w:r>
      </w:hyperlink>
      <w:r w:rsidRPr="005469A9">
        <w:rPr>
          <w:sz w:val="28"/>
          <w:szCs w:val="28"/>
        </w:rPr>
        <w:t xml:space="preserve">, </w:t>
      </w:r>
      <w:hyperlink w:anchor="sub_106" w:history="1">
        <w:r w:rsidRPr="005469A9">
          <w:rPr>
            <w:rStyle w:val="ac"/>
            <w:color w:val="auto"/>
            <w:sz w:val="28"/>
            <w:szCs w:val="28"/>
          </w:rPr>
          <w:t>6-8</w:t>
        </w:r>
      </w:hyperlink>
      <w:r w:rsidRPr="005469A9">
        <w:rPr>
          <w:sz w:val="28"/>
          <w:szCs w:val="28"/>
        </w:rPr>
        <w:t xml:space="preserve"> порядка в </w:t>
      </w:r>
      <w:r w:rsidR="005469A9">
        <w:rPr>
          <w:sz w:val="28"/>
          <w:szCs w:val="28"/>
        </w:rPr>
        <w:t>комиссию по оценке возможности заключения специальных и</w:t>
      </w:r>
      <w:r w:rsidR="001571C3">
        <w:rPr>
          <w:sz w:val="28"/>
          <w:szCs w:val="28"/>
        </w:rPr>
        <w:t>нвестиционных контрактов (далее</w:t>
      </w:r>
      <w:r w:rsidR="005469A9">
        <w:rPr>
          <w:sz w:val="28"/>
          <w:szCs w:val="28"/>
        </w:rPr>
        <w:t>- комиссия)</w:t>
      </w:r>
      <w:r w:rsidRPr="005469A9">
        <w:rPr>
          <w:sz w:val="28"/>
          <w:szCs w:val="28"/>
        </w:rPr>
        <w:t xml:space="preserve"> для рассмотрения.</w:t>
      </w:r>
    </w:p>
    <w:bookmarkEnd w:id="34"/>
    <w:p w:rsidR="007B198F" w:rsidRPr="007B198F" w:rsidRDefault="007B198F" w:rsidP="007B1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69A9">
        <w:rPr>
          <w:sz w:val="28"/>
          <w:szCs w:val="28"/>
        </w:rPr>
        <w:lastRenderedPageBreak/>
        <w:t>Решение о предоставлении налоговых льгот инвестору принимается при наличии источников компенсации выпадающих</w:t>
      </w:r>
      <w:r w:rsidRPr="007B198F">
        <w:rPr>
          <w:sz w:val="28"/>
          <w:szCs w:val="28"/>
        </w:rPr>
        <w:t xml:space="preserve"> доходов от предоставления налоговых льгот.</w:t>
      </w:r>
    </w:p>
    <w:p w:rsidR="007B198F" w:rsidRPr="007B198F" w:rsidRDefault="007B198F" w:rsidP="007B1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13"/>
      <w:r w:rsidRPr="007B198F">
        <w:rPr>
          <w:sz w:val="28"/>
          <w:szCs w:val="28"/>
        </w:rPr>
        <w:t>13. Специальный инвестиционный контракт заключается при наличии положительного решения комиссии о возможности заключения специального инвестиционного контракта.</w:t>
      </w:r>
    </w:p>
    <w:p w:rsidR="007B198F" w:rsidRPr="007B198F" w:rsidRDefault="007B198F" w:rsidP="007B1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14"/>
      <w:bookmarkEnd w:id="35"/>
      <w:r w:rsidRPr="007B198F">
        <w:rPr>
          <w:sz w:val="28"/>
          <w:szCs w:val="28"/>
        </w:rPr>
        <w:t>14. Комиссия принимает решение о невозможности заключения специального инвестиционного контракта в следующих случаях:</w:t>
      </w:r>
    </w:p>
    <w:p w:rsidR="007B198F" w:rsidRPr="005469A9" w:rsidRDefault="007B198F" w:rsidP="007B1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41"/>
      <w:bookmarkEnd w:id="36"/>
      <w:r w:rsidRPr="007B198F">
        <w:rPr>
          <w:sz w:val="28"/>
          <w:szCs w:val="28"/>
        </w:rPr>
        <w:t xml:space="preserve">а) </w:t>
      </w:r>
      <w:r w:rsidRPr="005469A9">
        <w:rPr>
          <w:sz w:val="28"/>
          <w:szCs w:val="28"/>
        </w:rPr>
        <w:t xml:space="preserve">представленные инвестором заявление и документы не соответствуют </w:t>
      </w:r>
      <w:hyperlink w:anchor="sub_501" w:history="1">
        <w:r w:rsidRPr="005469A9">
          <w:rPr>
            <w:rStyle w:val="ac"/>
            <w:color w:val="auto"/>
            <w:sz w:val="28"/>
            <w:szCs w:val="28"/>
          </w:rPr>
          <w:t>пунктам 5</w:t>
        </w:r>
      </w:hyperlink>
      <w:r w:rsidRPr="005469A9">
        <w:rPr>
          <w:sz w:val="28"/>
          <w:szCs w:val="28"/>
        </w:rPr>
        <w:t xml:space="preserve">, </w:t>
      </w:r>
      <w:hyperlink w:anchor="sub_106" w:history="1">
        <w:r w:rsidRPr="005469A9">
          <w:rPr>
            <w:rStyle w:val="ac"/>
            <w:color w:val="auto"/>
            <w:sz w:val="28"/>
            <w:szCs w:val="28"/>
          </w:rPr>
          <w:t>6-8</w:t>
        </w:r>
      </w:hyperlink>
      <w:r w:rsidRPr="005469A9">
        <w:rPr>
          <w:sz w:val="28"/>
          <w:szCs w:val="28"/>
        </w:rPr>
        <w:t xml:space="preserve"> настоящего Порядка;</w:t>
      </w:r>
    </w:p>
    <w:p w:rsidR="007B198F" w:rsidRPr="007B198F" w:rsidRDefault="007B198F" w:rsidP="007B1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42"/>
      <w:bookmarkEnd w:id="37"/>
      <w:r w:rsidRPr="005469A9">
        <w:rPr>
          <w:sz w:val="28"/>
          <w:szCs w:val="28"/>
        </w:rPr>
        <w:t>б) ни одна</w:t>
      </w:r>
      <w:r w:rsidRPr="007B198F">
        <w:rPr>
          <w:sz w:val="28"/>
          <w:szCs w:val="28"/>
        </w:rPr>
        <w:t xml:space="preserve"> из указанных в заявлении инвестора мер стимулирования, предложенных в отношении инвестора и (или) привлеченного лица, не соответствует существующему законодательству.</w:t>
      </w:r>
    </w:p>
    <w:p w:rsidR="007B198F" w:rsidRPr="007B198F" w:rsidRDefault="007B198F" w:rsidP="007B1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15"/>
      <w:bookmarkEnd w:id="38"/>
      <w:r w:rsidRPr="007B198F">
        <w:rPr>
          <w:sz w:val="28"/>
          <w:szCs w:val="28"/>
        </w:rPr>
        <w:t>15. В течение 10 рабочих дней со дня принятия решения комиссией о возможности заключения специального инвестиционного контракта уполномоченным органом подготавливается и направляется инвестору проект специального инвестиционного контракта.</w:t>
      </w:r>
    </w:p>
    <w:p w:rsidR="007B198F" w:rsidRPr="007B198F" w:rsidRDefault="007B198F" w:rsidP="007B1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16"/>
      <w:bookmarkEnd w:id="39"/>
      <w:r w:rsidRPr="007B198F">
        <w:rPr>
          <w:sz w:val="28"/>
          <w:szCs w:val="28"/>
        </w:rPr>
        <w:t>16. Инвестор в течение 10 рабочих дней со дня получения проекта специального инвестиционного контракта направляет в уполномоченный орган подписанный специальный инвестиционный контракт, либо оформленный в письменном виде отказ инвестора от подписания специального инвестиционного контракта, либо протокол разногласий.</w:t>
      </w:r>
    </w:p>
    <w:p w:rsidR="007B198F" w:rsidRPr="007B198F" w:rsidRDefault="007B198F" w:rsidP="007B1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17"/>
      <w:bookmarkEnd w:id="40"/>
      <w:r w:rsidRPr="007B198F">
        <w:rPr>
          <w:sz w:val="28"/>
          <w:szCs w:val="28"/>
        </w:rPr>
        <w:t>17. В течение 10 рабочих дней со дня получения протокола разногласий уполномоченный орган проводит переговоры с инвестором для урегулирования таких разногласий (при необходимости - с привлечением уполномоченных представителей органов исполнительной власти Республики Адыгея и (или) муниципального образования).</w:t>
      </w:r>
    </w:p>
    <w:p w:rsidR="007B198F" w:rsidRPr="007B198F" w:rsidRDefault="007B198F" w:rsidP="007B1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18"/>
      <w:bookmarkEnd w:id="41"/>
      <w:r w:rsidRPr="007B198F">
        <w:rPr>
          <w:sz w:val="28"/>
          <w:szCs w:val="28"/>
        </w:rPr>
        <w:t>18. В случае неполучения уполномоченным органом в течение 20 рабочих дней со дня направления инвестору специального инвестиционного контракта, подписанного инвестором, протокола разногласий или отказа от подписания специального инвестиционного контракта инвестор считается отказавшимся от подписания специального инвестиционного контракта.</w:t>
      </w:r>
    </w:p>
    <w:p w:rsidR="007B198F" w:rsidRPr="007B198F" w:rsidRDefault="007B198F" w:rsidP="007B1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19"/>
      <w:bookmarkEnd w:id="42"/>
      <w:r w:rsidRPr="007B198F">
        <w:rPr>
          <w:sz w:val="28"/>
          <w:szCs w:val="28"/>
        </w:rPr>
        <w:t>19. В течение 10 рабочих дней со дня получения подписанного инвестором специального инвестиционного контракта уполномоченный орган, а в случае осуществления в отношении инвестора мер стимулирования, предусмотренных муниципальными правовыми актами, и муниципальное образование подписывают специальный инвестиционный контракт.</w:t>
      </w:r>
    </w:p>
    <w:p w:rsidR="007B198F" w:rsidRDefault="007B198F" w:rsidP="007B1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20"/>
      <w:bookmarkEnd w:id="43"/>
      <w:r w:rsidRPr="007B198F">
        <w:rPr>
          <w:sz w:val="28"/>
          <w:szCs w:val="28"/>
        </w:rPr>
        <w:t>20.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5469A9" w:rsidRDefault="005469A9" w:rsidP="007B1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44"/>
    <w:p w:rsidR="001F198D" w:rsidRPr="00984A0A" w:rsidRDefault="001F198D" w:rsidP="001F198D">
      <w:pPr>
        <w:ind w:left="113"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984A0A">
        <w:rPr>
          <w:bCs/>
          <w:iCs/>
          <w:sz w:val="28"/>
          <w:szCs w:val="28"/>
        </w:rPr>
        <w:t>правляю</w:t>
      </w:r>
      <w:r>
        <w:rPr>
          <w:bCs/>
          <w:iCs/>
          <w:sz w:val="28"/>
          <w:szCs w:val="28"/>
        </w:rPr>
        <w:t>щий</w:t>
      </w:r>
      <w:r w:rsidRPr="00984A0A">
        <w:rPr>
          <w:bCs/>
          <w:iCs/>
          <w:sz w:val="28"/>
          <w:szCs w:val="28"/>
        </w:rPr>
        <w:t xml:space="preserve">  делами администрации района –</w:t>
      </w:r>
    </w:p>
    <w:p w:rsidR="00342F3F" w:rsidRDefault="001F198D" w:rsidP="001F19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4A0A">
        <w:rPr>
          <w:bCs/>
          <w:iCs/>
          <w:sz w:val="28"/>
          <w:szCs w:val="28"/>
        </w:rPr>
        <w:t>начальник общего отдела</w:t>
      </w:r>
      <w:r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</w:t>
      </w:r>
      <w:r w:rsidRPr="00984A0A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                        </w:t>
      </w:r>
      <w:r>
        <w:rPr>
          <w:sz w:val="28"/>
          <w:szCs w:val="28"/>
        </w:rPr>
        <w:t>А.А. Катбамбетов</w:t>
      </w:r>
    </w:p>
    <w:p w:rsidR="001F198D" w:rsidRDefault="001F198D" w:rsidP="001F19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98D" w:rsidRDefault="001F198D" w:rsidP="001F19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747" w:rsidRPr="00342F3F" w:rsidRDefault="001E4747" w:rsidP="001E4747">
      <w:pPr>
        <w:tabs>
          <w:tab w:val="right" w:pos="10000"/>
        </w:tabs>
        <w:ind w:left="6379"/>
        <w:jc w:val="right"/>
        <w:rPr>
          <w:b/>
        </w:rPr>
      </w:pPr>
      <w:r w:rsidRPr="00342F3F">
        <w:rPr>
          <w:rStyle w:val="af"/>
          <w:b w:val="0"/>
          <w:bCs/>
        </w:rPr>
        <w:lastRenderedPageBreak/>
        <w:t xml:space="preserve">Приложение№ </w:t>
      </w:r>
      <w:r w:rsidR="008A51F4" w:rsidRPr="00342F3F">
        <w:rPr>
          <w:rStyle w:val="af"/>
          <w:b w:val="0"/>
          <w:bCs/>
        </w:rPr>
        <w:t>2</w:t>
      </w:r>
    </w:p>
    <w:p w:rsidR="001E4747" w:rsidRPr="00342F3F" w:rsidRDefault="007E1CD9" w:rsidP="001E4747">
      <w:pPr>
        <w:tabs>
          <w:tab w:val="left" w:pos="6769"/>
          <w:tab w:val="right" w:pos="10000"/>
        </w:tabs>
        <w:ind w:left="6379"/>
        <w:jc w:val="right"/>
        <w:rPr>
          <w:rStyle w:val="af"/>
          <w:b w:val="0"/>
          <w:bCs/>
        </w:rPr>
      </w:pPr>
      <w:r>
        <w:rPr>
          <w:rStyle w:val="af"/>
          <w:b w:val="0"/>
          <w:bCs/>
        </w:rPr>
        <w:t>к постановлению администрации</w:t>
      </w:r>
      <w:r w:rsidR="001E4747" w:rsidRPr="00342F3F">
        <w:rPr>
          <w:rStyle w:val="af"/>
          <w:b w:val="0"/>
          <w:bCs/>
        </w:rPr>
        <w:t xml:space="preserve">                                                                                    МО «</w:t>
      </w:r>
      <w:r w:rsidR="00F57080" w:rsidRPr="00342F3F">
        <w:rPr>
          <w:rStyle w:val="af"/>
          <w:b w:val="0"/>
          <w:bCs/>
        </w:rPr>
        <w:t>Красногвардейский</w:t>
      </w:r>
      <w:r w:rsidR="001E4747" w:rsidRPr="00342F3F">
        <w:rPr>
          <w:rStyle w:val="af"/>
          <w:b w:val="0"/>
          <w:bCs/>
        </w:rPr>
        <w:t xml:space="preserve"> район»</w:t>
      </w:r>
    </w:p>
    <w:p w:rsidR="001E4747" w:rsidRPr="001F198D" w:rsidRDefault="00293994" w:rsidP="001E4747">
      <w:pPr>
        <w:jc w:val="right"/>
        <w:rPr>
          <w:b/>
          <w:bCs/>
          <w:color w:val="000000"/>
          <w:sz w:val="28"/>
          <w:szCs w:val="28"/>
          <w:u w:val="single"/>
        </w:rPr>
      </w:pPr>
      <w:r w:rsidRPr="001F198D">
        <w:rPr>
          <w:rStyle w:val="af"/>
          <w:b w:val="0"/>
          <w:bCs/>
          <w:u w:val="single"/>
        </w:rPr>
        <w:t>№</w:t>
      </w:r>
      <w:r w:rsidR="001F198D">
        <w:rPr>
          <w:rStyle w:val="af"/>
          <w:b w:val="0"/>
          <w:bCs/>
          <w:u w:val="single"/>
        </w:rPr>
        <w:t xml:space="preserve"> 214 </w:t>
      </w:r>
      <w:r w:rsidRPr="001F198D">
        <w:rPr>
          <w:rStyle w:val="af"/>
          <w:b w:val="0"/>
          <w:bCs/>
          <w:u w:val="single"/>
        </w:rPr>
        <w:t>от_</w:t>
      </w:r>
      <w:r w:rsidR="001F198D">
        <w:rPr>
          <w:rStyle w:val="af"/>
          <w:b w:val="0"/>
          <w:bCs/>
          <w:u w:val="single"/>
        </w:rPr>
        <w:t>11.04.</w:t>
      </w:r>
      <w:r w:rsidRPr="001F198D">
        <w:rPr>
          <w:rStyle w:val="af"/>
          <w:b w:val="0"/>
          <w:bCs/>
          <w:u w:val="single"/>
        </w:rPr>
        <w:t>2019</w:t>
      </w:r>
      <w:r w:rsidR="001E4747" w:rsidRPr="001F198D">
        <w:rPr>
          <w:rStyle w:val="af"/>
          <w:b w:val="0"/>
          <w:bCs/>
          <w:u w:val="single"/>
        </w:rPr>
        <w:t>г</w:t>
      </w:r>
    </w:p>
    <w:p w:rsidR="001E4747" w:rsidRPr="008B0E36" w:rsidRDefault="001E4747" w:rsidP="001E4747">
      <w:pPr>
        <w:rPr>
          <w:b/>
          <w:bCs/>
          <w:color w:val="000000"/>
          <w:sz w:val="28"/>
          <w:szCs w:val="28"/>
        </w:rPr>
      </w:pPr>
    </w:p>
    <w:p w:rsidR="001E4747" w:rsidRDefault="00FB71F0" w:rsidP="00FB71F0">
      <w:pPr>
        <w:ind w:right="-2"/>
        <w:contextualSpacing/>
        <w:jc w:val="center"/>
        <w:rPr>
          <w:b/>
          <w:bCs/>
          <w:iCs/>
          <w:sz w:val="28"/>
          <w:szCs w:val="22"/>
        </w:rPr>
      </w:pPr>
      <w:r w:rsidRPr="00FB71F0">
        <w:rPr>
          <w:b/>
          <w:bCs/>
          <w:iCs/>
          <w:sz w:val="28"/>
          <w:szCs w:val="22"/>
        </w:rPr>
        <w:t>Состав комиссии по оценке возможности заключения специальных инвестиционных контрактов</w:t>
      </w:r>
    </w:p>
    <w:p w:rsidR="00FB71F0" w:rsidRDefault="00FB71F0" w:rsidP="00FB71F0">
      <w:pPr>
        <w:ind w:right="-2"/>
        <w:contextualSpacing/>
        <w:jc w:val="center"/>
        <w:rPr>
          <w:b/>
          <w:bCs/>
          <w:iCs/>
          <w:sz w:val="28"/>
          <w:szCs w:val="22"/>
        </w:rPr>
      </w:pPr>
    </w:p>
    <w:p w:rsidR="00FB71F0" w:rsidRDefault="001571C3" w:rsidP="004B6079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Заместитель главы МО «Красногвардейский район» по вопросам экономической политике и сельскому хозяйству – начальник управления сельского хозяйства </w:t>
      </w:r>
      <w:r w:rsidR="00FB71F0">
        <w:rPr>
          <w:bCs/>
          <w:iCs/>
          <w:sz w:val="28"/>
          <w:szCs w:val="22"/>
        </w:rPr>
        <w:t>- председатель комиссии;</w:t>
      </w:r>
    </w:p>
    <w:p w:rsidR="00FB71F0" w:rsidRDefault="001571C3" w:rsidP="004B6079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Заместитель главы МО «Красногвардейский район» по вопросам строительства, ЖКХ, ТЭК, связи и транспорта </w:t>
      </w:r>
      <w:r w:rsidR="00FB71F0">
        <w:rPr>
          <w:bCs/>
          <w:iCs/>
          <w:sz w:val="28"/>
          <w:szCs w:val="22"/>
        </w:rPr>
        <w:t>– заместитель председателя комиссии.</w:t>
      </w:r>
    </w:p>
    <w:p w:rsidR="001571C3" w:rsidRDefault="001571C3" w:rsidP="004B6079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Секретарь комиссии:</w:t>
      </w:r>
    </w:p>
    <w:p w:rsidR="001571C3" w:rsidRDefault="001571C3" w:rsidP="004B6079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Начальник отдела экономического развития и торговли администрации МО «Красногвардейский район».</w:t>
      </w:r>
    </w:p>
    <w:p w:rsidR="00FB71F0" w:rsidRDefault="00FB71F0" w:rsidP="00FB71F0">
      <w:pPr>
        <w:ind w:right="-2"/>
        <w:contextualSpacing/>
        <w:rPr>
          <w:bCs/>
          <w:iCs/>
          <w:sz w:val="28"/>
          <w:szCs w:val="22"/>
        </w:rPr>
      </w:pPr>
    </w:p>
    <w:p w:rsidR="00FB71F0" w:rsidRDefault="00FB71F0" w:rsidP="00FB71F0">
      <w:pPr>
        <w:ind w:right="-2"/>
        <w:contextualSpacing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Члены комиссии:</w:t>
      </w:r>
    </w:p>
    <w:p w:rsidR="00FB71F0" w:rsidRDefault="00FB71F0" w:rsidP="00FB71F0">
      <w:pPr>
        <w:ind w:right="-2"/>
        <w:contextualSpacing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Начальник отдела капитального строительства</w:t>
      </w:r>
      <w:r w:rsidR="004B6079">
        <w:rPr>
          <w:bCs/>
          <w:iCs/>
          <w:sz w:val="28"/>
          <w:szCs w:val="22"/>
        </w:rPr>
        <w:t xml:space="preserve">, </w:t>
      </w:r>
      <w:r w:rsidR="001571C3">
        <w:rPr>
          <w:bCs/>
          <w:iCs/>
          <w:sz w:val="28"/>
          <w:szCs w:val="22"/>
        </w:rPr>
        <w:t xml:space="preserve">ЖКХ, ТЭК, связи и транспорта </w:t>
      </w:r>
      <w:r w:rsidR="004B6079">
        <w:rPr>
          <w:bCs/>
          <w:iCs/>
          <w:sz w:val="28"/>
          <w:szCs w:val="22"/>
        </w:rPr>
        <w:t>а</w:t>
      </w:r>
      <w:r>
        <w:rPr>
          <w:bCs/>
          <w:iCs/>
          <w:sz w:val="28"/>
          <w:szCs w:val="22"/>
        </w:rPr>
        <w:t>дминистрации МО «Красногвардейский район»;</w:t>
      </w:r>
    </w:p>
    <w:p w:rsidR="00FB71F0" w:rsidRDefault="00FB71F0" w:rsidP="00FB71F0">
      <w:pPr>
        <w:ind w:right="-2"/>
        <w:contextualSpacing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Начальник управления финансов администрации МО «Красногвардейский район»;</w:t>
      </w:r>
    </w:p>
    <w:p w:rsidR="00FB71F0" w:rsidRDefault="00FB71F0" w:rsidP="00FB71F0">
      <w:pPr>
        <w:ind w:right="-2"/>
        <w:contextualSpacing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Начальник отдела земельно-имущественных отношений администрации МО «Красногвардейский район»;</w:t>
      </w:r>
    </w:p>
    <w:p w:rsidR="00FB71F0" w:rsidRDefault="00FB71F0" w:rsidP="00FB71F0">
      <w:pPr>
        <w:ind w:right="-2"/>
        <w:contextualSpacing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Начальник правового отдела администрации МО «Красногвардейский район»;</w:t>
      </w:r>
    </w:p>
    <w:p w:rsidR="00FB71F0" w:rsidRDefault="00FB71F0" w:rsidP="00FB71F0">
      <w:pPr>
        <w:ind w:right="-2"/>
        <w:contextualSpacing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Начальник отдела архитектуры и </w:t>
      </w:r>
      <w:r w:rsidR="00292E81">
        <w:rPr>
          <w:bCs/>
          <w:iCs/>
          <w:sz w:val="28"/>
          <w:szCs w:val="22"/>
        </w:rPr>
        <w:t>градостроительства</w:t>
      </w:r>
      <w:r>
        <w:rPr>
          <w:bCs/>
          <w:iCs/>
          <w:sz w:val="28"/>
          <w:szCs w:val="22"/>
        </w:rPr>
        <w:t xml:space="preserve"> администрации МО «Красногвардейский район».</w:t>
      </w:r>
      <w:r w:rsidR="00CF077D">
        <w:rPr>
          <w:bCs/>
          <w:iCs/>
          <w:sz w:val="28"/>
          <w:szCs w:val="22"/>
        </w:rPr>
        <w:t xml:space="preserve">                                         </w:t>
      </w:r>
    </w:p>
    <w:p w:rsidR="00370883" w:rsidRDefault="00370883" w:rsidP="00FB71F0">
      <w:pPr>
        <w:ind w:right="-2"/>
        <w:contextualSpacing/>
        <w:rPr>
          <w:bCs/>
          <w:iCs/>
          <w:sz w:val="28"/>
          <w:szCs w:val="22"/>
        </w:rPr>
      </w:pPr>
    </w:p>
    <w:p w:rsidR="001F198D" w:rsidRDefault="001F198D" w:rsidP="00FB71F0">
      <w:pPr>
        <w:ind w:right="-2"/>
        <w:contextualSpacing/>
        <w:rPr>
          <w:bCs/>
          <w:iCs/>
          <w:sz w:val="28"/>
          <w:szCs w:val="22"/>
        </w:rPr>
      </w:pPr>
    </w:p>
    <w:p w:rsidR="001F198D" w:rsidRDefault="001F198D" w:rsidP="00FB71F0">
      <w:pPr>
        <w:ind w:right="-2"/>
        <w:contextualSpacing/>
        <w:rPr>
          <w:bCs/>
          <w:iCs/>
          <w:sz w:val="28"/>
          <w:szCs w:val="22"/>
        </w:rPr>
      </w:pPr>
    </w:p>
    <w:p w:rsidR="001F198D" w:rsidRPr="00984A0A" w:rsidRDefault="001F198D" w:rsidP="001F198D">
      <w:pPr>
        <w:ind w:left="113"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984A0A">
        <w:rPr>
          <w:bCs/>
          <w:iCs/>
          <w:sz w:val="28"/>
          <w:szCs w:val="28"/>
        </w:rPr>
        <w:t>правляю</w:t>
      </w:r>
      <w:r>
        <w:rPr>
          <w:bCs/>
          <w:iCs/>
          <w:sz w:val="28"/>
          <w:szCs w:val="28"/>
        </w:rPr>
        <w:t>щий</w:t>
      </w:r>
      <w:r w:rsidRPr="00984A0A">
        <w:rPr>
          <w:bCs/>
          <w:iCs/>
          <w:sz w:val="28"/>
          <w:szCs w:val="28"/>
        </w:rPr>
        <w:t xml:space="preserve">  делами администрации района –</w:t>
      </w:r>
    </w:p>
    <w:p w:rsidR="00292E81" w:rsidRDefault="001F198D" w:rsidP="001F198D">
      <w:pPr>
        <w:ind w:right="-2"/>
        <w:contextualSpacing/>
        <w:rPr>
          <w:bCs/>
          <w:iCs/>
          <w:sz w:val="28"/>
          <w:szCs w:val="22"/>
        </w:rPr>
      </w:pPr>
      <w:r w:rsidRPr="00984A0A">
        <w:rPr>
          <w:bCs/>
          <w:iCs/>
          <w:sz w:val="28"/>
          <w:szCs w:val="28"/>
        </w:rPr>
        <w:t>начальник общего отдела</w:t>
      </w:r>
      <w:r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</w:t>
      </w:r>
      <w:r w:rsidRPr="00984A0A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                        </w:t>
      </w:r>
      <w:r>
        <w:rPr>
          <w:sz w:val="28"/>
          <w:szCs w:val="28"/>
        </w:rPr>
        <w:t>А.А. Катбамбетов</w:t>
      </w:r>
    </w:p>
    <w:sectPr w:rsidR="00292E81" w:rsidSect="0060362B"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C000B6"/>
    <w:multiLevelType w:val="hybridMultilevel"/>
    <w:tmpl w:val="7B700724"/>
    <w:lvl w:ilvl="0" w:tplc="4566D9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2B6B6865"/>
    <w:multiLevelType w:val="multilevel"/>
    <w:tmpl w:val="BAB2F4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5326156"/>
    <w:multiLevelType w:val="hybridMultilevel"/>
    <w:tmpl w:val="FC445946"/>
    <w:lvl w:ilvl="0" w:tplc="4566D9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A2433"/>
    <w:multiLevelType w:val="hybridMultilevel"/>
    <w:tmpl w:val="C20AA8A2"/>
    <w:lvl w:ilvl="0" w:tplc="4566D9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4"/>
  </w:num>
  <w:num w:numId="12">
    <w:abstractNumId w:val="15"/>
  </w:num>
  <w:num w:numId="13">
    <w:abstractNumId w:val="1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44AAB"/>
    <w:rsid w:val="00062944"/>
    <w:rsid w:val="00064A32"/>
    <w:rsid w:val="000658E6"/>
    <w:rsid w:val="00067ECC"/>
    <w:rsid w:val="00073B3F"/>
    <w:rsid w:val="00085E77"/>
    <w:rsid w:val="00087BD9"/>
    <w:rsid w:val="0009236A"/>
    <w:rsid w:val="000A4FD9"/>
    <w:rsid w:val="000B0B16"/>
    <w:rsid w:val="000C7FD1"/>
    <w:rsid w:val="000E03D3"/>
    <w:rsid w:val="000E661C"/>
    <w:rsid w:val="00106E19"/>
    <w:rsid w:val="001238BB"/>
    <w:rsid w:val="00125712"/>
    <w:rsid w:val="00142B9D"/>
    <w:rsid w:val="00147895"/>
    <w:rsid w:val="001571C3"/>
    <w:rsid w:val="00157B9B"/>
    <w:rsid w:val="001822BE"/>
    <w:rsid w:val="001963DE"/>
    <w:rsid w:val="001977BC"/>
    <w:rsid w:val="001A0040"/>
    <w:rsid w:val="001A7021"/>
    <w:rsid w:val="001B7BCC"/>
    <w:rsid w:val="001E4747"/>
    <w:rsid w:val="001F1537"/>
    <w:rsid w:val="001F198D"/>
    <w:rsid w:val="00201827"/>
    <w:rsid w:val="00201D60"/>
    <w:rsid w:val="002071FD"/>
    <w:rsid w:val="00225115"/>
    <w:rsid w:val="00261633"/>
    <w:rsid w:val="0028478C"/>
    <w:rsid w:val="00292E81"/>
    <w:rsid w:val="002932EC"/>
    <w:rsid w:val="00293994"/>
    <w:rsid w:val="002B5E3C"/>
    <w:rsid w:val="002D3265"/>
    <w:rsid w:val="003063B1"/>
    <w:rsid w:val="003325A7"/>
    <w:rsid w:val="003362D6"/>
    <w:rsid w:val="003404FA"/>
    <w:rsid w:val="00341422"/>
    <w:rsid w:val="00342F3F"/>
    <w:rsid w:val="00350E8A"/>
    <w:rsid w:val="003558AC"/>
    <w:rsid w:val="003559A4"/>
    <w:rsid w:val="00363280"/>
    <w:rsid w:val="00370883"/>
    <w:rsid w:val="003751DF"/>
    <w:rsid w:val="00393DF1"/>
    <w:rsid w:val="00396F4A"/>
    <w:rsid w:val="003B079B"/>
    <w:rsid w:val="003B3050"/>
    <w:rsid w:val="003B4005"/>
    <w:rsid w:val="003C139C"/>
    <w:rsid w:val="003D71AA"/>
    <w:rsid w:val="003E3D20"/>
    <w:rsid w:val="003F5FAD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B27BB"/>
    <w:rsid w:val="004B6079"/>
    <w:rsid w:val="004C0CF8"/>
    <w:rsid w:val="004D3A6B"/>
    <w:rsid w:val="004E688F"/>
    <w:rsid w:val="004F79C0"/>
    <w:rsid w:val="00515D5C"/>
    <w:rsid w:val="00516255"/>
    <w:rsid w:val="00525392"/>
    <w:rsid w:val="005374D6"/>
    <w:rsid w:val="005469A9"/>
    <w:rsid w:val="00561072"/>
    <w:rsid w:val="00577985"/>
    <w:rsid w:val="005926AE"/>
    <w:rsid w:val="00595209"/>
    <w:rsid w:val="005A2762"/>
    <w:rsid w:val="005A7DD4"/>
    <w:rsid w:val="005B173B"/>
    <w:rsid w:val="005B2CF4"/>
    <w:rsid w:val="005E0302"/>
    <w:rsid w:val="005F5841"/>
    <w:rsid w:val="0060362B"/>
    <w:rsid w:val="00640E8A"/>
    <w:rsid w:val="00646265"/>
    <w:rsid w:val="00652143"/>
    <w:rsid w:val="00653856"/>
    <w:rsid w:val="00654805"/>
    <w:rsid w:val="006550C8"/>
    <w:rsid w:val="00675CA3"/>
    <w:rsid w:val="00681EBC"/>
    <w:rsid w:val="006A4B4F"/>
    <w:rsid w:val="006B7D1B"/>
    <w:rsid w:val="006F1B27"/>
    <w:rsid w:val="006F25D2"/>
    <w:rsid w:val="007022F5"/>
    <w:rsid w:val="00710664"/>
    <w:rsid w:val="00713015"/>
    <w:rsid w:val="00714A1C"/>
    <w:rsid w:val="00725353"/>
    <w:rsid w:val="007567F7"/>
    <w:rsid w:val="00792789"/>
    <w:rsid w:val="007928E0"/>
    <w:rsid w:val="007B0E54"/>
    <w:rsid w:val="007B198F"/>
    <w:rsid w:val="007C144F"/>
    <w:rsid w:val="007E1CD9"/>
    <w:rsid w:val="007E53F3"/>
    <w:rsid w:val="007F1F40"/>
    <w:rsid w:val="008021F3"/>
    <w:rsid w:val="0081717A"/>
    <w:rsid w:val="00817D4C"/>
    <w:rsid w:val="00823079"/>
    <w:rsid w:val="00833CCC"/>
    <w:rsid w:val="0084155C"/>
    <w:rsid w:val="00873B74"/>
    <w:rsid w:val="0087744F"/>
    <w:rsid w:val="00883384"/>
    <w:rsid w:val="0089254A"/>
    <w:rsid w:val="008937D1"/>
    <w:rsid w:val="008A51F4"/>
    <w:rsid w:val="008A7329"/>
    <w:rsid w:val="008A7502"/>
    <w:rsid w:val="008C1FB6"/>
    <w:rsid w:val="009459EB"/>
    <w:rsid w:val="009510E6"/>
    <w:rsid w:val="009525B2"/>
    <w:rsid w:val="00956D25"/>
    <w:rsid w:val="00957198"/>
    <w:rsid w:val="00960B47"/>
    <w:rsid w:val="00963B28"/>
    <w:rsid w:val="0096500F"/>
    <w:rsid w:val="00982918"/>
    <w:rsid w:val="00991717"/>
    <w:rsid w:val="00995956"/>
    <w:rsid w:val="009D56EB"/>
    <w:rsid w:val="009F2C22"/>
    <w:rsid w:val="009F5A05"/>
    <w:rsid w:val="00A03843"/>
    <w:rsid w:val="00A62607"/>
    <w:rsid w:val="00A73FB1"/>
    <w:rsid w:val="00A75570"/>
    <w:rsid w:val="00AD4098"/>
    <w:rsid w:val="00AE4AF8"/>
    <w:rsid w:val="00AE6CDB"/>
    <w:rsid w:val="00AF5B2C"/>
    <w:rsid w:val="00B23872"/>
    <w:rsid w:val="00B2561E"/>
    <w:rsid w:val="00B3467D"/>
    <w:rsid w:val="00B34993"/>
    <w:rsid w:val="00B42F01"/>
    <w:rsid w:val="00B531C7"/>
    <w:rsid w:val="00BC440C"/>
    <w:rsid w:val="00BC785E"/>
    <w:rsid w:val="00BD209E"/>
    <w:rsid w:val="00BD219A"/>
    <w:rsid w:val="00BE675F"/>
    <w:rsid w:val="00BF1895"/>
    <w:rsid w:val="00BF4B58"/>
    <w:rsid w:val="00BF55AD"/>
    <w:rsid w:val="00C0238E"/>
    <w:rsid w:val="00CA2102"/>
    <w:rsid w:val="00CD11F7"/>
    <w:rsid w:val="00CF077D"/>
    <w:rsid w:val="00CF5F69"/>
    <w:rsid w:val="00D214F5"/>
    <w:rsid w:val="00D41537"/>
    <w:rsid w:val="00D42927"/>
    <w:rsid w:val="00D70B23"/>
    <w:rsid w:val="00D87760"/>
    <w:rsid w:val="00D919AE"/>
    <w:rsid w:val="00D9486D"/>
    <w:rsid w:val="00DA443E"/>
    <w:rsid w:val="00DB0F47"/>
    <w:rsid w:val="00DC755E"/>
    <w:rsid w:val="00DD0900"/>
    <w:rsid w:val="00DE3AC6"/>
    <w:rsid w:val="00E00CD3"/>
    <w:rsid w:val="00E028F5"/>
    <w:rsid w:val="00E05AA9"/>
    <w:rsid w:val="00E12D05"/>
    <w:rsid w:val="00E15C97"/>
    <w:rsid w:val="00E6351A"/>
    <w:rsid w:val="00E65F76"/>
    <w:rsid w:val="00E75BED"/>
    <w:rsid w:val="00E77991"/>
    <w:rsid w:val="00E77AAA"/>
    <w:rsid w:val="00E81E4F"/>
    <w:rsid w:val="00E86EDF"/>
    <w:rsid w:val="00E92B83"/>
    <w:rsid w:val="00EB043C"/>
    <w:rsid w:val="00EB3664"/>
    <w:rsid w:val="00EC496D"/>
    <w:rsid w:val="00ED5543"/>
    <w:rsid w:val="00EE4483"/>
    <w:rsid w:val="00EE7B4F"/>
    <w:rsid w:val="00F03D0B"/>
    <w:rsid w:val="00F10811"/>
    <w:rsid w:val="00F14E84"/>
    <w:rsid w:val="00F1530F"/>
    <w:rsid w:val="00F15F41"/>
    <w:rsid w:val="00F174B1"/>
    <w:rsid w:val="00F205D1"/>
    <w:rsid w:val="00F52989"/>
    <w:rsid w:val="00F57080"/>
    <w:rsid w:val="00F91985"/>
    <w:rsid w:val="00FA4401"/>
    <w:rsid w:val="00FB71F0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">
    <w:name w:val="Цветовое выделение"/>
    <w:uiPriority w:val="99"/>
    <w:rsid w:val="001E4747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">
    <w:name w:val="Цветовое выделение"/>
    <w:uiPriority w:val="99"/>
    <w:rsid w:val="001E4747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33138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29CA-F3CE-4CB5-B61E-337ED0E4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Компьютерная</cp:lastModifiedBy>
  <cp:revision>2</cp:revision>
  <cp:lastPrinted>2019-04-10T08:06:00Z</cp:lastPrinted>
  <dcterms:created xsi:type="dcterms:W3CDTF">2019-04-11T08:14:00Z</dcterms:created>
  <dcterms:modified xsi:type="dcterms:W3CDTF">2019-04-11T08:14:00Z</dcterms:modified>
</cp:coreProperties>
</file>