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4" w:rsidRPr="00043264" w:rsidRDefault="00043264" w:rsidP="00043264">
      <w:pPr>
        <w:pStyle w:val="a3"/>
        <w:ind w:firstLine="851"/>
        <w:jc w:val="center"/>
        <w:rPr>
          <w:sz w:val="28"/>
          <w:szCs w:val="28"/>
        </w:rPr>
      </w:pPr>
      <w:r w:rsidRPr="00043264">
        <w:rPr>
          <w:rStyle w:val="a4"/>
          <w:sz w:val="28"/>
          <w:szCs w:val="28"/>
        </w:rPr>
        <w:t xml:space="preserve">Проблема </w:t>
      </w:r>
      <w:r w:rsidRPr="00043264">
        <w:rPr>
          <w:rStyle w:val="a4"/>
          <w:sz w:val="28"/>
          <w:szCs w:val="28"/>
        </w:rPr>
        <w:t>незваных</w:t>
      </w:r>
      <w:r w:rsidRPr="00043264">
        <w:rPr>
          <w:rStyle w:val="a4"/>
          <w:sz w:val="28"/>
          <w:szCs w:val="28"/>
        </w:rPr>
        <w:t xml:space="preserve"> жильцов в квартире</w:t>
      </w:r>
      <w:r w:rsidRPr="00043264">
        <w:rPr>
          <w:b/>
          <w:bCs/>
          <w:sz w:val="28"/>
          <w:szCs w:val="28"/>
        </w:rPr>
        <w:br/>
      </w:r>
      <w:bookmarkStart w:id="0" w:name="_GoBack"/>
      <w:bookmarkEnd w:id="0"/>
      <w:r w:rsidRPr="00043264">
        <w:rPr>
          <w:rStyle w:val="a5"/>
          <w:sz w:val="28"/>
          <w:szCs w:val="28"/>
        </w:rPr>
        <w:t>Мошенники нашли лёгкий способ оформления фальшивых регистраций по месту жительства. Они пользуются новой электронной формой постановки на учёт.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Граждане начали находить в своих квартирах незаконных жильцов. При этом они узнают о нежеланных жильцах абсолютно случайно, обычно, когда получают большие счета за услуги ЖКХ.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Ещё большую угрозу для них представляет проникновение в жилище. Фактически, жулик может легализовать проникновение в квартиру своей жертвы. А собственники жилья вынуждены доказывать свою правоту не в Интернете, а в реальном суде.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В Госдуме уже знают об этой проблеме и готовятся её решить. Вот, что заявил нашей радиостанции глава думского комитета по гражданскому, уголовному, арбитражному и процессуальному законодательству, член "Единой России" Павел Крашенинников.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Крашенинников: Появился законопроект, который может эту проблему в какой-то мере решить. О чём идёт речь?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Первое. По поводу вселения. Это то, чтобы могли вселяться граждане только в том случае, если норматив постановки на учёт не превышен. Если при вселении граждане становятся нуждающимися, то это предлагается запретить. За исключением, конечно, детей, супругов, родителей.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 xml:space="preserve">Второе. Предлагается установить ограничения по </w:t>
      </w:r>
      <w:proofErr w:type="spellStart"/>
      <w:r w:rsidRPr="00043264">
        <w:rPr>
          <w:sz w:val="28"/>
          <w:szCs w:val="28"/>
        </w:rPr>
        <w:t>микродолям</w:t>
      </w:r>
      <w:proofErr w:type="spellEnd"/>
      <w:r w:rsidRPr="00043264">
        <w:rPr>
          <w:sz w:val="28"/>
          <w:szCs w:val="28"/>
        </w:rPr>
        <w:t xml:space="preserve">, чтобы не было того, что происходит сейчас, когда в квартире продают 1/100 доли жилища. Ну и так далее. Значит, сейчас такой закон есть, и в апреле, я надеюсь, он в первом </w:t>
      </w:r>
      <w:proofErr w:type="gramStart"/>
      <w:r w:rsidRPr="00043264">
        <w:rPr>
          <w:sz w:val="28"/>
          <w:szCs w:val="28"/>
        </w:rPr>
        <w:t>чтении</w:t>
      </w:r>
      <w:proofErr w:type="gramEnd"/>
      <w:r w:rsidRPr="00043264">
        <w:rPr>
          <w:sz w:val="28"/>
          <w:szCs w:val="28"/>
        </w:rPr>
        <w:t xml:space="preserve"> во всяком случае будет приниматься.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Теперь, что касается незаконного вселения.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Известны случаи, когда действительно граждане узнают, что у них оказались какие-то сособственники, либо узнают, что совершенно неожиданно у них новые граждане оказались, их подселили.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Я считаю, что здесь надо рассматривать и привлекать к ответственности, во-первых, тех, кто это организовывал. Это, по существу, мошенничество.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И второе, нужно привлекать, если об этом знали, тех лиц, которые осуществляют соответствующую регистрацию. Конечно, это злоупотребление служебным положением. Мне кажется, здесь тоже есть все основания для того, чтобы их привлекать к уголовной ответственности.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lastRenderedPageBreak/>
        <w:t>Если есть сговор между теми лицами, которые регистрируются, и чиновниками, то, конечно, оба будут отвечать.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r w:rsidRPr="00043264">
        <w:rPr>
          <w:sz w:val="28"/>
          <w:szCs w:val="28"/>
        </w:rPr>
        <w:t>29/03/11</w:t>
      </w:r>
    </w:p>
    <w:p w:rsidR="00043264" w:rsidRPr="00043264" w:rsidRDefault="00043264" w:rsidP="00043264">
      <w:pPr>
        <w:pStyle w:val="a3"/>
        <w:ind w:firstLine="851"/>
        <w:jc w:val="both"/>
        <w:rPr>
          <w:sz w:val="28"/>
          <w:szCs w:val="28"/>
        </w:rPr>
      </w:pPr>
      <w:hyperlink r:id="rId5" w:history="1">
        <w:r w:rsidRPr="00043264">
          <w:rPr>
            <w:rStyle w:val="a6"/>
            <w:b/>
            <w:bCs/>
            <w:color w:val="auto"/>
            <w:sz w:val="28"/>
            <w:szCs w:val="28"/>
          </w:rPr>
          <w:t>Радио России</w:t>
        </w:r>
      </w:hyperlink>
    </w:p>
    <w:p w:rsidR="00620302" w:rsidRPr="00043264" w:rsidRDefault="00043264" w:rsidP="0004326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264">
        <w:rPr>
          <w:rFonts w:ascii="Times New Roman" w:hAnsi="Times New Roman" w:cs="Times New Roman"/>
          <w:sz w:val="28"/>
          <w:szCs w:val="28"/>
        </w:rPr>
        <w:t>https://www.potrebitel-russia.ru/?id=573</w:t>
      </w:r>
    </w:p>
    <w:sectPr w:rsidR="00620302" w:rsidRPr="0004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64"/>
    <w:rsid w:val="00043264"/>
    <w:rsid w:val="006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264"/>
    <w:rPr>
      <w:b/>
      <w:bCs/>
    </w:rPr>
  </w:style>
  <w:style w:type="character" w:styleId="a5">
    <w:name w:val="Emphasis"/>
    <w:basedOn w:val="a0"/>
    <w:uiPriority w:val="20"/>
    <w:qFormat/>
    <w:rsid w:val="00043264"/>
    <w:rPr>
      <w:i/>
      <w:iCs/>
    </w:rPr>
  </w:style>
  <w:style w:type="character" w:styleId="a6">
    <w:name w:val="Hyperlink"/>
    <w:basedOn w:val="a0"/>
    <w:uiPriority w:val="99"/>
    <w:semiHidden/>
    <w:unhideWhenUsed/>
    <w:rsid w:val="00043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264"/>
    <w:rPr>
      <w:b/>
      <w:bCs/>
    </w:rPr>
  </w:style>
  <w:style w:type="character" w:styleId="a5">
    <w:name w:val="Emphasis"/>
    <w:basedOn w:val="a0"/>
    <w:uiPriority w:val="20"/>
    <w:qFormat/>
    <w:rsid w:val="00043264"/>
    <w:rPr>
      <w:i/>
      <w:iCs/>
    </w:rPr>
  </w:style>
  <w:style w:type="character" w:styleId="a6">
    <w:name w:val="Hyperlink"/>
    <w:basedOn w:val="a0"/>
    <w:uiPriority w:val="99"/>
    <w:semiHidden/>
    <w:unhideWhenUsed/>
    <w:rsid w:val="0004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rus.ru/news.html?id=524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2021-04-13T12:55:00Z</dcterms:created>
  <dcterms:modified xsi:type="dcterms:W3CDTF">2021-04-13T12:57:00Z</dcterms:modified>
</cp:coreProperties>
</file>