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D2" w:rsidRPr="007E6295" w:rsidRDefault="00A54FD2" w:rsidP="00363292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54FD2" w:rsidRPr="007E6295" w:rsidRDefault="00A54FD2" w:rsidP="00363292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об оценке  регулирующего воздействия проекта </w:t>
      </w:r>
    </w:p>
    <w:p w:rsidR="00115BEB" w:rsidRDefault="00A54FD2" w:rsidP="00115BEB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МО «Красногвардейский район» </w:t>
      </w:r>
    </w:p>
    <w:p w:rsidR="004C707E" w:rsidRDefault="00436B61" w:rsidP="00115BEB">
      <w:pPr>
        <w:ind w:left="-567" w:right="-143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5BEB">
        <w:rPr>
          <w:rFonts w:ascii="Times New Roman" w:hAnsi="Times New Roman" w:cs="Times New Roman"/>
          <w:b/>
          <w:sz w:val="28"/>
          <w:szCs w:val="28"/>
        </w:rPr>
        <w:t>«</w:t>
      </w:r>
      <w:r w:rsidRPr="00115BE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приложение к постановлению администрации МО «Красногвардейский район» от 16.04.2013г. №215 «Об определении границ прилегающих территорий к некоторым организациям и объектам территорий МО «Красногвардейский район», на которых не допускается розничная продажа алкогольной продукции</w:t>
      </w:r>
      <w:r w:rsidR="007139DA" w:rsidRPr="00115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115BEB" w:rsidRPr="00115BEB" w:rsidRDefault="00115BEB" w:rsidP="00115BEB">
      <w:pPr>
        <w:ind w:left="-567" w:right="-143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39DA" w:rsidRPr="007E6295" w:rsidRDefault="007139DA" w:rsidP="007139DA">
      <w:pPr>
        <w:pStyle w:val="ConsPlusTitle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57CBD" w:rsidRPr="007E6295" w:rsidRDefault="00D532F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>1.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проблемы.</w:t>
      </w:r>
    </w:p>
    <w:p w:rsidR="002D59D9" w:rsidRPr="007E6295" w:rsidRDefault="00F96DDD" w:rsidP="002D59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95">
        <w:rPr>
          <w:rFonts w:ascii="Times New Roman" w:hAnsi="Times New Roman" w:cs="Times New Roman"/>
          <w:bCs/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муниципального образования «Красногвардейский район</w:t>
      </w:r>
      <w:r w:rsidR="002D59D9" w:rsidRPr="007E6295"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sub_2005"/>
      <w:r w:rsidR="002D59D9" w:rsidRPr="007E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2AE" w:rsidRPr="007E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изменения в постановление </w:t>
      </w:r>
      <w:r w:rsidR="00D702AE" w:rsidRPr="007E6295">
        <w:rPr>
          <w:rFonts w:ascii="Times New Roman" w:hAnsi="Times New Roman" w:cs="Times New Roman"/>
          <w:bCs/>
          <w:sz w:val="28"/>
          <w:szCs w:val="28"/>
        </w:rPr>
        <w:t xml:space="preserve">администрации МО «Красногвардейский район», </w:t>
      </w:r>
      <w:r w:rsidR="004B49F6" w:rsidRPr="007E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направленного на профилактику здорового образа жизни, </w:t>
      </w:r>
      <w:r w:rsidR="00D702AE" w:rsidRPr="007E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доступа несовершеннолетних к объектам торговли, продающих </w:t>
      </w:r>
      <w:r w:rsidR="004B49F6" w:rsidRPr="007E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</w:t>
      </w:r>
      <w:r w:rsidR="00D702AE" w:rsidRPr="007E62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B49F6" w:rsidRPr="007E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</w:t>
      </w:r>
      <w:r w:rsidR="00D702AE" w:rsidRPr="007E629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D59D9" w:rsidRPr="007E629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bookmarkEnd w:id="0"/>
    <w:p w:rsidR="00A57CBD" w:rsidRPr="007E6295" w:rsidRDefault="00381888" w:rsidP="00115BEB">
      <w:pPr>
        <w:spacing w:after="24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>2.</w:t>
      </w:r>
      <w:r w:rsidR="00D532FB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Ц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ели предлагаемого регулирования и их соответствие пр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инципам правового регулирования.</w:t>
      </w:r>
    </w:p>
    <w:p w:rsidR="002D59D9" w:rsidRPr="007E6295" w:rsidRDefault="00F96DDD" w:rsidP="002D59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95">
        <w:rPr>
          <w:rFonts w:ascii="Times New Roman" w:hAnsi="Times New Roman" w:cs="Times New Roman"/>
          <w:sz w:val="28"/>
          <w:szCs w:val="28"/>
        </w:rPr>
        <w:t xml:space="preserve">Цели предлагаемого регулирования: </w:t>
      </w:r>
      <w:r w:rsidR="00D702AE" w:rsidRPr="007E6295">
        <w:rPr>
          <w:rFonts w:ascii="Times New Roman" w:hAnsi="Times New Roman" w:cs="Times New Roman"/>
          <w:sz w:val="28"/>
          <w:szCs w:val="28"/>
        </w:rPr>
        <w:t>актуализация списка организаций и объектов МО «Красногвардейский район», на прилегающих территориях к которым не допускается продажа алкогольной продукции</w:t>
      </w:r>
      <w:r w:rsidR="002D59D9" w:rsidRPr="007E629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57CBD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6483" w:rsidRPr="007E62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енка количества таких субъектов.</w:t>
      </w:r>
    </w:p>
    <w:p w:rsidR="0081721E" w:rsidRPr="007E6295" w:rsidRDefault="0081721E" w:rsidP="00115BEB">
      <w:pPr>
        <w:pStyle w:val="a3"/>
        <w:ind w:left="0" w:right="-143" w:firstLine="709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«Красногвардейский район», субъекты предпринимательского сообщества</w:t>
      </w:r>
      <w:r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E98" w:rsidRPr="007E6295">
        <w:rPr>
          <w:rFonts w:ascii="Times New Roman" w:hAnsi="Times New Roman" w:cs="Times New Roman"/>
          <w:b/>
          <w:sz w:val="28"/>
          <w:szCs w:val="28"/>
        </w:rPr>
        <w:t>.</w:t>
      </w:r>
    </w:p>
    <w:p w:rsidR="00D16483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6483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 xml:space="preserve">ценка расходов (возможных поступлений) бюджета муниципального образования «Красногвардейский 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район» при принятии проекта НПА.</w:t>
      </w:r>
    </w:p>
    <w:p w:rsidR="00A57CBD" w:rsidRPr="007E6295" w:rsidRDefault="00A902E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расходов (возможных поступлений) бюджета муниципального образования «Красногвардейский район».</w:t>
      </w:r>
    </w:p>
    <w:p w:rsidR="00D16483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6483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Н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 xml:space="preserve">овые обязанности или ограничения для субъектов предпринимательской и инвестиционной деятельности либо изменения 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lastRenderedPageBreak/>
        <w:t>содержания существующих обязанностей и ограничений, а также по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рядок организации их исполнения.</w:t>
      </w:r>
      <w:r w:rsidR="00A902EC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1E" w:rsidRPr="007E6295" w:rsidRDefault="00A902E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новых обязанностей или ограничения для субъектов предпринимательской деятельности Красногвардейского района.</w:t>
      </w:r>
    </w:p>
    <w:p w:rsidR="006F053C" w:rsidRPr="007E6295" w:rsidRDefault="006F053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BEB">
        <w:rPr>
          <w:rFonts w:ascii="Times New Roman" w:hAnsi="Times New Roman" w:cs="Times New Roman"/>
          <w:b/>
          <w:sz w:val="28"/>
          <w:szCs w:val="28"/>
        </w:rPr>
        <w:t>6</w:t>
      </w:r>
      <w:r w:rsidR="00D16483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ценка расходов субъектов предпринимательской и инвестиционной деятельности,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связанных с необходимостью соблюдения установленных обязанностей или ограничений либо с изменением содержания так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их обязанностей или ограничений.</w:t>
      </w:r>
      <w:r w:rsidR="00A902EC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1E" w:rsidRPr="007E6295" w:rsidRDefault="00A902E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  <w:r w:rsidR="009F758B" w:rsidRPr="007E6295">
        <w:rPr>
          <w:rFonts w:ascii="Times New Roman" w:hAnsi="Times New Roman" w:cs="Times New Roman"/>
          <w:sz w:val="28"/>
          <w:szCs w:val="28"/>
        </w:rPr>
        <w:t>.</w:t>
      </w:r>
    </w:p>
    <w:p w:rsidR="0081721E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053C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Р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иски решения проблемы предложенным способом регулирования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 xml:space="preserve"> и риски негативных последствий.</w:t>
      </w:r>
      <w:r w:rsidR="00A902EC" w:rsidRPr="007E6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BD" w:rsidRPr="007E6295" w:rsidRDefault="00A902E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рисков и негативных последствий.</w:t>
      </w:r>
    </w:p>
    <w:p w:rsidR="006F053C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053C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П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редполагаемая дата вступления в силу проекта НПА, оценка необходимости установления переходного периода и (или) отсрочки вступления в силу проекта НПА либо необходимость распространения предлагаемого регулирован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ия на ранее возникшие отношения.</w:t>
      </w:r>
      <w:r w:rsidR="00A902EC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7E6295" w:rsidRDefault="0081721E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3425A8">
        <w:rPr>
          <w:rFonts w:ascii="Times New Roman" w:hAnsi="Times New Roman" w:cs="Times New Roman"/>
          <w:sz w:val="28"/>
          <w:szCs w:val="28"/>
        </w:rPr>
        <w:t>2023</w:t>
      </w:r>
      <w:r w:rsidRPr="007E62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53C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053C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proofErr w:type="gramStart"/>
      <w:r w:rsidR="00A54FD2" w:rsidRPr="007E6295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а достижения цели регулирования</w:t>
      </w:r>
      <w:proofErr w:type="gramEnd"/>
      <w:r w:rsidR="00A57CBD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E4261C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7E6295" w:rsidRDefault="00E4261C" w:rsidP="006F053C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Контроль не требуется.</w:t>
      </w:r>
    </w:p>
    <w:p w:rsidR="00A57CBD" w:rsidRPr="007E6295" w:rsidRDefault="006F053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>1</w:t>
      </w:r>
      <w:r w:rsidR="00115BEB">
        <w:rPr>
          <w:rFonts w:ascii="Times New Roman" w:hAnsi="Times New Roman" w:cs="Times New Roman"/>
          <w:b/>
          <w:sz w:val="28"/>
          <w:szCs w:val="28"/>
        </w:rPr>
        <w:t>0</w:t>
      </w:r>
      <w:r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И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ндикативные показатели, программы мониторинга и иные способы (методы) оценки достижения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 xml:space="preserve"> заявленных целей регулирования.</w:t>
      </w:r>
    </w:p>
    <w:p w:rsidR="00A57CBD" w:rsidRPr="007E6295" w:rsidRDefault="001F73E1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Оценка общих затрат на ведение мониторинга (в среднем в год): 0 тыс. руб. Описание иных способов (методов) оценки достижения заявленных целей регулирования: отсутствуют.</w:t>
      </w:r>
    </w:p>
    <w:p w:rsidR="00A57CBD" w:rsidRPr="007E6295" w:rsidRDefault="006F053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15BEB">
        <w:rPr>
          <w:rFonts w:ascii="Times New Roman" w:hAnsi="Times New Roman" w:cs="Times New Roman"/>
          <w:b/>
          <w:sz w:val="28"/>
          <w:szCs w:val="28"/>
        </w:rPr>
        <w:t>1</w:t>
      </w:r>
      <w:r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С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ведения о размещении уведомления, сроках предоставления предложений в связи с таким размещением, ли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цах, предоставивших предложения.</w:t>
      </w:r>
    </w:p>
    <w:p w:rsidR="001F73E1" w:rsidRPr="007E6295" w:rsidRDefault="001F73E1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принимались предложения в связи с публичным обсужден</w:t>
      </w:r>
      <w:r w:rsidR="000C050B" w:rsidRPr="007E6295">
        <w:rPr>
          <w:rFonts w:ascii="Times New Roman" w:hAnsi="Times New Roman" w:cs="Times New Roman"/>
          <w:sz w:val="28"/>
          <w:szCs w:val="28"/>
        </w:rPr>
        <w:t xml:space="preserve">ием  по проекту акта: начало: </w:t>
      </w:r>
      <w:r w:rsidR="003425A8">
        <w:rPr>
          <w:rFonts w:ascii="Times New Roman" w:hAnsi="Times New Roman" w:cs="Times New Roman"/>
          <w:sz w:val="28"/>
          <w:szCs w:val="28"/>
        </w:rPr>
        <w:t>31 января 2023</w:t>
      </w:r>
      <w:r w:rsidR="000C050B" w:rsidRPr="007E6295">
        <w:rPr>
          <w:rFonts w:ascii="Times New Roman" w:hAnsi="Times New Roman" w:cs="Times New Roman"/>
          <w:sz w:val="28"/>
          <w:szCs w:val="28"/>
        </w:rPr>
        <w:t xml:space="preserve"> года; окончание </w:t>
      </w:r>
      <w:r w:rsidR="003425A8">
        <w:rPr>
          <w:rFonts w:ascii="Times New Roman" w:hAnsi="Times New Roman" w:cs="Times New Roman"/>
          <w:sz w:val="28"/>
          <w:szCs w:val="28"/>
        </w:rPr>
        <w:t>14</w:t>
      </w:r>
      <w:r w:rsidR="006F053C" w:rsidRPr="007E6295">
        <w:rPr>
          <w:rFonts w:ascii="Times New Roman" w:hAnsi="Times New Roman" w:cs="Times New Roman"/>
          <w:sz w:val="28"/>
          <w:szCs w:val="28"/>
        </w:rPr>
        <w:t xml:space="preserve"> </w:t>
      </w:r>
      <w:r w:rsidR="000C050B" w:rsidRPr="007E6295">
        <w:rPr>
          <w:rFonts w:ascii="Times New Roman" w:hAnsi="Times New Roman" w:cs="Times New Roman"/>
          <w:sz w:val="28"/>
          <w:szCs w:val="28"/>
        </w:rPr>
        <w:t>февраля  20</w:t>
      </w:r>
      <w:r w:rsidR="003425A8">
        <w:rPr>
          <w:rFonts w:ascii="Times New Roman" w:hAnsi="Times New Roman" w:cs="Times New Roman"/>
          <w:sz w:val="28"/>
          <w:szCs w:val="28"/>
        </w:rPr>
        <w:t>23</w:t>
      </w:r>
      <w:r w:rsidRPr="007E629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F053C" w:rsidRPr="007E6295" w:rsidRDefault="001F73E1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 xml:space="preserve">Уведомления о проведении публичных обсуждений отправлены индивидуальному предпринимателю </w:t>
      </w:r>
      <w:proofErr w:type="spellStart"/>
      <w:r w:rsidR="00986673" w:rsidRPr="007E6295">
        <w:rPr>
          <w:rFonts w:ascii="Times New Roman" w:hAnsi="Times New Roman" w:cs="Times New Roman"/>
          <w:sz w:val="28"/>
          <w:szCs w:val="28"/>
        </w:rPr>
        <w:t>И.А.Рогозину</w:t>
      </w:r>
      <w:proofErr w:type="spellEnd"/>
      <w:r w:rsidR="003425A8">
        <w:rPr>
          <w:rFonts w:ascii="Times New Roman" w:hAnsi="Times New Roman" w:cs="Times New Roman"/>
          <w:sz w:val="28"/>
          <w:szCs w:val="28"/>
        </w:rPr>
        <w:t xml:space="preserve"> индивидуальному </w:t>
      </w:r>
      <w:r w:rsidR="003425A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предпринимателю Главе КФХ </w:t>
      </w:r>
      <w:proofErr w:type="spellStart"/>
      <w:r w:rsidR="003425A8">
        <w:rPr>
          <w:rFonts w:ascii="Times New Roman" w:hAnsi="Times New Roman" w:cs="Times New Roman"/>
          <w:sz w:val="28"/>
          <w:szCs w:val="28"/>
        </w:rPr>
        <w:t>Адзыновой</w:t>
      </w:r>
      <w:proofErr w:type="spellEnd"/>
      <w:r w:rsidR="003425A8">
        <w:rPr>
          <w:rFonts w:ascii="Times New Roman" w:hAnsi="Times New Roman" w:cs="Times New Roman"/>
          <w:sz w:val="28"/>
          <w:szCs w:val="28"/>
        </w:rPr>
        <w:t xml:space="preserve"> Н.М.</w:t>
      </w:r>
      <w:r w:rsidRPr="007E6295">
        <w:rPr>
          <w:rFonts w:ascii="Times New Roman" w:hAnsi="Times New Roman" w:cs="Times New Roman"/>
          <w:sz w:val="28"/>
          <w:szCs w:val="28"/>
        </w:rPr>
        <w:t>. Сведения о количестве замечаний и предложений, полученных в результате публичных обсуждений по проекту акта: Всего замечаний и предложений: 0.</w:t>
      </w:r>
    </w:p>
    <w:p w:rsidR="005D3E98" w:rsidRPr="007E6295" w:rsidRDefault="005D3E98" w:rsidP="006F053C">
      <w:pPr>
        <w:pStyle w:val="a3"/>
        <w:spacing w:line="240" w:lineRule="auto"/>
        <w:ind w:left="-567" w:right="-143"/>
        <w:rPr>
          <w:rFonts w:ascii="Times New Roman" w:hAnsi="Times New Roman" w:cs="Times New Roman"/>
          <w:b/>
          <w:sz w:val="28"/>
          <w:szCs w:val="28"/>
        </w:rPr>
      </w:pPr>
    </w:p>
    <w:p w:rsidR="005D3E98" w:rsidRPr="007E6295" w:rsidRDefault="005D3E98" w:rsidP="006F053C">
      <w:pPr>
        <w:pStyle w:val="a3"/>
        <w:spacing w:line="240" w:lineRule="auto"/>
        <w:ind w:left="-567" w:right="-143"/>
        <w:rPr>
          <w:rFonts w:ascii="Times New Roman" w:hAnsi="Times New Roman" w:cs="Times New Roman"/>
          <w:b/>
          <w:sz w:val="28"/>
          <w:szCs w:val="28"/>
        </w:rPr>
      </w:pPr>
    </w:p>
    <w:p w:rsidR="001F73E1" w:rsidRPr="007E6295" w:rsidRDefault="003425A8" w:rsidP="00115BEB">
      <w:pPr>
        <w:pStyle w:val="a3"/>
        <w:spacing w:after="0" w:line="240" w:lineRule="auto"/>
        <w:ind w:left="0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н</w:t>
      </w:r>
      <w:r w:rsidR="001F73E1" w:rsidRPr="007E6295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F73E1" w:rsidRPr="007E6295">
        <w:rPr>
          <w:rFonts w:ascii="Times New Roman" w:hAnsi="Times New Roman" w:cs="Times New Roman"/>
          <w:b/>
          <w:sz w:val="28"/>
          <w:szCs w:val="28"/>
        </w:rPr>
        <w:t xml:space="preserve"> отдела экономического </w:t>
      </w:r>
    </w:p>
    <w:p w:rsidR="005D3E98" w:rsidRPr="007E6295" w:rsidRDefault="001F73E1" w:rsidP="00115BEB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развития и торговли администрации </w:t>
      </w:r>
    </w:p>
    <w:p w:rsidR="001F73E1" w:rsidRPr="005D3E98" w:rsidRDefault="005D3E98" w:rsidP="00115BEB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МО «Красногвардейский район»        </w:t>
      </w:r>
      <w:r w:rsidR="00B670C1" w:rsidRPr="007E629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B49F6" w:rsidRPr="007E629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73E1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673" w:rsidRPr="007E629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F73E1" w:rsidRPr="007E62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425A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1" w:name="_GoBack"/>
      <w:bookmarkEnd w:id="1"/>
      <w:r w:rsidR="001F73E1" w:rsidRPr="007E629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3425A8">
        <w:rPr>
          <w:rFonts w:ascii="Times New Roman" w:hAnsi="Times New Roman" w:cs="Times New Roman"/>
          <w:b/>
          <w:sz w:val="28"/>
          <w:szCs w:val="28"/>
        </w:rPr>
        <w:t>Нанкуева</w:t>
      </w:r>
      <w:proofErr w:type="spellEnd"/>
      <w:r w:rsidR="003425A8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sectPr w:rsidR="001F73E1" w:rsidRPr="005D3E98" w:rsidSect="00436B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17D"/>
    <w:multiLevelType w:val="hybridMultilevel"/>
    <w:tmpl w:val="59462C70"/>
    <w:lvl w:ilvl="0" w:tplc="AB42B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F6A71"/>
    <w:multiLevelType w:val="hybridMultilevel"/>
    <w:tmpl w:val="64A0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B7E71"/>
    <w:multiLevelType w:val="hybridMultilevel"/>
    <w:tmpl w:val="0C50BDD2"/>
    <w:lvl w:ilvl="0" w:tplc="F26A7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3"/>
    <w:rsid w:val="00062314"/>
    <w:rsid w:val="000C050B"/>
    <w:rsid w:val="00115BEB"/>
    <w:rsid w:val="001F73E1"/>
    <w:rsid w:val="002D59D9"/>
    <w:rsid w:val="003425A8"/>
    <w:rsid w:val="00357728"/>
    <w:rsid w:val="00363292"/>
    <w:rsid w:val="00381888"/>
    <w:rsid w:val="00436B61"/>
    <w:rsid w:val="004B49F6"/>
    <w:rsid w:val="004C707E"/>
    <w:rsid w:val="00561987"/>
    <w:rsid w:val="005D3E98"/>
    <w:rsid w:val="006F053C"/>
    <w:rsid w:val="007139DA"/>
    <w:rsid w:val="007A2768"/>
    <w:rsid w:val="007E6295"/>
    <w:rsid w:val="0081721E"/>
    <w:rsid w:val="00986673"/>
    <w:rsid w:val="009F758B"/>
    <w:rsid w:val="00A54FD2"/>
    <w:rsid w:val="00A57CBD"/>
    <w:rsid w:val="00A902EC"/>
    <w:rsid w:val="00AA039D"/>
    <w:rsid w:val="00B670C1"/>
    <w:rsid w:val="00CA71A3"/>
    <w:rsid w:val="00D16483"/>
    <w:rsid w:val="00D532FB"/>
    <w:rsid w:val="00D702AE"/>
    <w:rsid w:val="00E4261C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Отдел экономики1</cp:lastModifiedBy>
  <cp:revision>2</cp:revision>
  <cp:lastPrinted>2023-02-15T07:56:00Z</cp:lastPrinted>
  <dcterms:created xsi:type="dcterms:W3CDTF">2023-02-15T07:57:00Z</dcterms:created>
  <dcterms:modified xsi:type="dcterms:W3CDTF">2023-02-15T07:57:00Z</dcterms:modified>
</cp:coreProperties>
</file>