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14DE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B41" w:rsidRPr="00E42B41" w:rsidRDefault="00E42B41" w:rsidP="006608D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42B41">
        <w:rPr>
          <w:rFonts w:ascii="Times New Roman" w:hAnsi="Times New Roman" w:cs="Times New Roman"/>
          <w:b/>
          <w:sz w:val="28"/>
          <w:szCs w:val="28"/>
        </w:rPr>
        <w:t>ак изменить адрес земельного участка?</w:t>
      </w:r>
    </w:p>
    <w:p w:rsidR="00E42B41" w:rsidRPr="00E42B41" w:rsidRDefault="00E42B41" w:rsidP="00E42B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B41">
        <w:rPr>
          <w:rFonts w:ascii="Times New Roman" w:hAnsi="Times New Roman" w:cs="Times New Roman"/>
          <w:sz w:val="28"/>
          <w:szCs w:val="28"/>
        </w:rPr>
        <w:t>Присваивать, изменять и аннулировать адрес — ответственность местных органов власти</w:t>
      </w:r>
      <w:r w:rsidR="00C45B46">
        <w:rPr>
          <w:rFonts w:ascii="Times New Roman" w:hAnsi="Times New Roman" w:cs="Times New Roman"/>
          <w:sz w:val="28"/>
          <w:szCs w:val="28"/>
        </w:rPr>
        <w:t xml:space="preserve"> </w:t>
      </w:r>
      <w:r w:rsidR="00C45B46" w:rsidRPr="00C45B46">
        <w:rPr>
          <w:rFonts w:ascii="Times New Roman" w:hAnsi="Times New Roman" w:cs="Times New Roman"/>
          <w:sz w:val="28"/>
          <w:szCs w:val="28"/>
        </w:rPr>
        <w:t>(ОМС)</w:t>
      </w:r>
      <w:r w:rsidRPr="00E42B41">
        <w:rPr>
          <w:rFonts w:ascii="Times New Roman" w:hAnsi="Times New Roman" w:cs="Times New Roman"/>
          <w:sz w:val="28"/>
          <w:szCs w:val="28"/>
        </w:rPr>
        <w:t>.</w:t>
      </w:r>
      <w:r w:rsidR="00C45B46">
        <w:rPr>
          <w:rFonts w:ascii="Times New Roman" w:hAnsi="Times New Roman" w:cs="Times New Roman"/>
          <w:sz w:val="28"/>
          <w:szCs w:val="28"/>
        </w:rPr>
        <w:t xml:space="preserve"> </w:t>
      </w:r>
      <w:r w:rsidRPr="00E42B41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лиц. Достоверность, полноту и актуальность содержащихся в Государственном адресном реестре </w:t>
      </w:r>
      <w:bookmarkStart w:id="0" w:name="_GoBack"/>
      <w:bookmarkEnd w:id="0"/>
      <w:r w:rsidRPr="00E42B41">
        <w:rPr>
          <w:rFonts w:ascii="Times New Roman" w:hAnsi="Times New Roman" w:cs="Times New Roman"/>
          <w:sz w:val="28"/>
          <w:szCs w:val="28"/>
        </w:rPr>
        <w:t>сведений об адресах обеспечивают ОМС и несут ответственность в соответствии с законодательством Российской Федерации.</w:t>
      </w:r>
    </w:p>
    <w:p w:rsidR="00E42B41" w:rsidRDefault="00E42B41" w:rsidP="00E42B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B41">
        <w:rPr>
          <w:rFonts w:ascii="Times New Roman" w:hAnsi="Times New Roman" w:cs="Times New Roman"/>
          <w:sz w:val="28"/>
          <w:szCs w:val="28"/>
        </w:rPr>
        <w:t>Решение органов местного самоуправления о присвоении, изменении или аннулировании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E42B41" w:rsidRPr="00E42B41" w:rsidRDefault="00E42B41" w:rsidP="00E42B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B41">
        <w:rPr>
          <w:rFonts w:ascii="Times New Roman" w:hAnsi="Times New Roman" w:cs="Times New Roman"/>
          <w:sz w:val="28"/>
          <w:szCs w:val="28"/>
        </w:rPr>
        <w:t>Предоставление сведений об адресах осуществляется бесплатно и предоставляются территориальным налоговым органом в течение 5 рабочих дней со дня получения запроса.</w:t>
      </w:r>
    </w:p>
    <w:p w:rsidR="004C5BB6" w:rsidRPr="00E42B41" w:rsidRDefault="00E42B41" w:rsidP="00E42B4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B41">
        <w:rPr>
          <w:rFonts w:ascii="Times New Roman" w:hAnsi="Times New Roman" w:cs="Times New Roman"/>
          <w:sz w:val="28"/>
          <w:szCs w:val="28"/>
        </w:rPr>
        <w:t>Налоговый орган, как оператор федеральной информационной адресной системы, в срок не более чем пять рабочих дней со дня внесения в такой реестр сведений о присвоении, изменении или аннулировании адресов обеспечивает предоставление органу регистрации прав соответствующих сведений для внесения в ЕГРН.</w:t>
      </w: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BC5583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14DE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608D6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45B46"/>
    <w:rsid w:val="00C73C2B"/>
    <w:rsid w:val="00C86715"/>
    <w:rsid w:val="00C93804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42B41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EF63FE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9F75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2024-02-01T12:49:00Z</cp:lastPrinted>
  <dcterms:created xsi:type="dcterms:W3CDTF">2024-02-12T12:04:00Z</dcterms:created>
  <dcterms:modified xsi:type="dcterms:W3CDTF">2024-02-12T13:46:00Z</dcterms:modified>
</cp:coreProperties>
</file>