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4C" w:rsidRPr="004836E7" w:rsidRDefault="00C80350" w:rsidP="00C43D4C">
      <w:pPr>
        <w:tabs>
          <w:tab w:val="left" w:pos="359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334F6">
        <w:rPr>
          <w:rFonts w:ascii="Times New Roman" w:hAnsi="Times New Roman" w:cs="Times New Roman"/>
          <w:b/>
          <w:sz w:val="28"/>
          <w:szCs w:val="28"/>
        </w:rPr>
        <w:t>выше</w:t>
      </w:r>
      <w:r w:rsidR="00C43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FF7">
        <w:rPr>
          <w:rFonts w:ascii="Times New Roman" w:hAnsi="Times New Roman" w:cs="Times New Roman"/>
          <w:b/>
          <w:sz w:val="28"/>
          <w:szCs w:val="28"/>
        </w:rPr>
        <w:t>570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D4C" w:rsidRPr="0003671A">
        <w:rPr>
          <w:rFonts w:ascii="Times New Roman" w:hAnsi="Times New Roman" w:cs="Times New Roman"/>
          <w:b/>
          <w:sz w:val="28"/>
          <w:szCs w:val="28"/>
        </w:rPr>
        <w:t>тыс. объектов недвижимост</w:t>
      </w:r>
      <w:r w:rsidR="00B8077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Адыгеи внесены в ЕГРН </w:t>
      </w:r>
    </w:p>
    <w:p w:rsidR="00C43D4C" w:rsidRDefault="00C43D4C" w:rsidP="00C43D4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71A">
        <w:rPr>
          <w:rFonts w:ascii="Times New Roman" w:hAnsi="Times New Roman" w:cs="Times New Roman"/>
          <w:b/>
          <w:sz w:val="28"/>
          <w:szCs w:val="28"/>
        </w:rPr>
        <w:t>В Едином госуда</w:t>
      </w:r>
      <w:r w:rsidR="00AB4B1D">
        <w:rPr>
          <w:rFonts w:ascii="Times New Roman" w:hAnsi="Times New Roman" w:cs="Times New Roman"/>
          <w:b/>
          <w:sz w:val="28"/>
          <w:szCs w:val="28"/>
        </w:rPr>
        <w:t xml:space="preserve">рственном реестре недвижимости </w:t>
      </w:r>
      <w:r w:rsidRPr="0003671A">
        <w:rPr>
          <w:rFonts w:ascii="Times New Roman" w:hAnsi="Times New Roman" w:cs="Times New Roman"/>
          <w:b/>
          <w:sz w:val="28"/>
          <w:szCs w:val="28"/>
        </w:rPr>
        <w:t xml:space="preserve">содержатся сведения о свыше </w:t>
      </w:r>
      <w:r w:rsidR="00642FF7">
        <w:rPr>
          <w:rFonts w:ascii="Times New Roman" w:hAnsi="Times New Roman" w:cs="Times New Roman"/>
          <w:b/>
          <w:sz w:val="28"/>
          <w:szCs w:val="28"/>
        </w:rPr>
        <w:t>570</w:t>
      </w:r>
      <w:r w:rsidRPr="0003671A">
        <w:rPr>
          <w:rFonts w:ascii="Times New Roman" w:hAnsi="Times New Roman" w:cs="Times New Roman"/>
          <w:b/>
          <w:sz w:val="28"/>
          <w:szCs w:val="28"/>
        </w:rPr>
        <w:t xml:space="preserve"> тыс. объект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03671A">
        <w:rPr>
          <w:rFonts w:ascii="Times New Roman" w:hAnsi="Times New Roman" w:cs="Times New Roman"/>
          <w:b/>
          <w:sz w:val="28"/>
          <w:szCs w:val="28"/>
        </w:rPr>
        <w:t xml:space="preserve"> недвижимос</w:t>
      </w:r>
      <w:r w:rsidR="00B80776">
        <w:rPr>
          <w:rFonts w:ascii="Times New Roman" w:hAnsi="Times New Roman" w:cs="Times New Roman"/>
          <w:b/>
          <w:sz w:val="28"/>
          <w:szCs w:val="28"/>
        </w:rPr>
        <w:t>ти, расположенных на территории</w:t>
      </w:r>
      <w:r w:rsidRPr="0003671A">
        <w:rPr>
          <w:rFonts w:ascii="Times New Roman" w:hAnsi="Times New Roman" w:cs="Times New Roman"/>
          <w:b/>
          <w:sz w:val="28"/>
          <w:szCs w:val="28"/>
        </w:rPr>
        <w:t xml:space="preserve"> Республики А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03671A">
        <w:rPr>
          <w:rFonts w:ascii="Times New Roman" w:hAnsi="Times New Roman" w:cs="Times New Roman"/>
          <w:b/>
          <w:sz w:val="28"/>
          <w:szCs w:val="28"/>
        </w:rPr>
        <w:t>ыгея. Каждый объект недвижимости им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3671A">
        <w:rPr>
          <w:rFonts w:ascii="Times New Roman" w:hAnsi="Times New Roman" w:cs="Times New Roman"/>
          <w:b/>
          <w:sz w:val="28"/>
          <w:szCs w:val="28"/>
        </w:rPr>
        <w:t>ет свой уникальный</w:t>
      </w:r>
      <w:r w:rsidR="00D82CF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82CFB" w:rsidRPr="0003671A">
        <w:rPr>
          <w:rFonts w:ascii="Times New Roman" w:hAnsi="Times New Roman" w:cs="Times New Roman"/>
          <w:b/>
          <w:sz w:val="28"/>
          <w:szCs w:val="28"/>
        </w:rPr>
        <w:t>не повторя</w:t>
      </w:r>
      <w:r w:rsidR="00D82CFB">
        <w:rPr>
          <w:rFonts w:ascii="Times New Roman" w:hAnsi="Times New Roman" w:cs="Times New Roman"/>
          <w:b/>
          <w:sz w:val="28"/>
          <w:szCs w:val="28"/>
        </w:rPr>
        <w:t>ющийся</w:t>
      </w:r>
      <w:r w:rsidR="00D82CFB" w:rsidRPr="0003671A">
        <w:rPr>
          <w:rFonts w:ascii="Times New Roman" w:hAnsi="Times New Roman" w:cs="Times New Roman"/>
          <w:b/>
          <w:sz w:val="28"/>
          <w:szCs w:val="28"/>
        </w:rPr>
        <w:t xml:space="preserve"> во времени</w:t>
      </w:r>
      <w:r w:rsidRPr="0003671A">
        <w:rPr>
          <w:rFonts w:ascii="Times New Roman" w:hAnsi="Times New Roman" w:cs="Times New Roman"/>
          <w:b/>
          <w:sz w:val="28"/>
          <w:szCs w:val="28"/>
        </w:rPr>
        <w:t xml:space="preserve"> кадастровый номер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367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3671A">
        <w:rPr>
          <w:rFonts w:ascii="Times New Roman" w:hAnsi="Times New Roman" w:cs="Times New Roman"/>
          <w:b/>
          <w:sz w:val="28"/>
          <w:szCs w:val="28"/>
        </w:rPr>
        <w:t xml:space="preserve"> случае если объект по какой-либо причине прекратит свое существование,</w:t>
      </w:r>
      <w:r>
        <w:rPr>
          <w:rFonts w:ascii="Times New Roman" w:hAnsi="Times New Roman" w:cs="Times New Roman"/>
          <w:b/>
          <w:sz w:val="28"/>
          <w:szCs w:val="28"/>
        </w:rPr>
        <w:t xml:space="preserve"> его кадастровый номер</w:t>
      </w:r>
      <w:r w:rsidRPr="0003671A">
        <w:rPr>
          <w:rFonts w:ascii="Times New Roman" w:hAnsi="Times New Roman" w:cs="Times New Roman"/>
          <w:b/>
          <w:sz w:val="28"/>
          <w:szCs w:val="28"/>
        </w:rPr>
        <w:t xml:space="preserve"> не может быть присвоен повторно другому объекту. </w:t>
      </w:r>
    </w:p>
    <w:p w:rsidR="00C43D4C" w:rsidRDefault="00C43D4C" w:rsidP="00C43D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D3C">
        <w:rPr>
          <w:rFonts w:ascii="Times New Roman" w:hAnsi="Times New Roman" w:cs="Times New Roman"/>
          <w:sz w:val="28"/>
          <w:szCs w:val="28"/>
        </w:rPr>
        <w:t xml:space="preserve">На начало </w:t>
      </w:r>
      <w:r w:rsidR="00AB4B1D">
        <w:rPr>
          <w:rFonts w:ascii="Times New Roman" w:hAnsi="Times New Roman" w:cs="Times New Roman"/>
          <w:sz w:val="28"/>
          <w:szCs w:val="28"/>
        </w:rPr>
        <w:t>июля</w:t>
      </w:r>
      <w:r w:rsidRPr="00FA0D3C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>
        <w:rPr>
          <w:rFonts w:ascii="Times New Roman" w:hAnsi="Times New Roman" w:cs="Times New Roman"/>
          <w:sz w:val="28"/>
          <w:szCs w:val="28"/>
        </w:rPr>
        <w:t xml:space="preserve">в Адыгее </w:t>
      </w:r>
      <w:r w:rsidRPr="00FA0D3C">
        <w:rPr>
          <w:rFonts w:ascii="Times New Roman" w:hAnsi="Times New Roman" w:cs="Times New Roman"/>
          <w:sz w:val="28"/>
          <w:szCs w:val="28"/>
        </w:rPr>
        <w:t xml:space="preserve">поставлено на учет </w:t>
      </w:r>
      <w:r>
        <w:rPr>
          <w:rFonts w:ascii="Times New Roman" w:hAnsi="Times New Roman" w:cs="Times New Roman"/>
          <w:sz w:val="28"/>
          <w:szCs w:val="28"/>
        </w:rPr>
        <w:t>около</w:t>
      </w:r>
      <w:r w:rsidRPr="00FA0D3C">
        <w:rPr>
          <w:rFonts w:ascii="Times New Roman" w:hAnsi="Times New Roman" w:cs="Times New Roman"/>
          <w:sz w:val="28"/>
          <w:szCs w:val="28"/>
        </w:rPr>
        <w:t xml:space="preserve"> 25</w:t>
      </w:r>
      <w:r w:rsidR="00AB4B1D">
        <w:rPr>
          <w:rFonts w:ascii="Times New Roman" w:hAnsi="Times New Roman" w:cs="Times New Roman"/>
          <w:sz w:val="28"/>
          <w:szCs w:val="28"/>
        </w:rPr>
        <w:t>4</w:t>
      </w:r>
      <w:r w:rsidRPr="00FA0D3C">
        <w:rPr>
          <w:rFonts w:ascii="Times New Roman" w:hAnsi="Times New Roman" w:cs="Times New Roman"/>
          <w:sz w:val="28"/>
          <w:szCs w:val="28"/>
        </w:rPr>
        <w:t xml:space="preserve"> тыс. земельных участков</w:t>
      </w:r>
      <w:r w:rsidR="00E35E19">
        <w:rPr>
          <w:rFonts w:ascii="Times New Roman" w:hAnsi="Times New Roman" w:cs="Times New Roman"/>
          <w:sz w:val="28"/>
          <w:szCs w:val="28"/>
        </w:rPr>
        <w:t>,</w:t>
      </w:r>
      <w:r w:rsidRPr="00FA0D3C">
        <w:rPr>
          <w:rFonts w:ascii="Times New Roman" w:hAnsi="Times New Roman" w:cs="Times New Roman"/>
          <w:sz w:val="28"/>
          <w:szCs w:val="28"/>
        </w:rPr>
        <w:t xml:space="preserve"> свыше 1</w:t>
      </w:r>
      <w:r w:rsidR="00AB4B1D">
        <w:rPr>
          <w:rFonts w:ascii="Times New Roman" w:hAnsi="Times New Roman" w:cs="Times New Roman"/>
          <w:sz w:val="28"/>
          <w:szCs w:val="28"/>
        </w:rPr>
        <w:t>72</w:t>
      </w:r>
      <w:r w:rsidRPr="00FA0D3C">
        <w:rPr>
          <w:rFonts w:ascii="Times New Roman" w:hAnsi="Times New Roman" w:cs="Times New Roman"/>
          <w:sz w:val="28"/>
          <w:szCs w:val="28"/>
        </w:rPr>
        <w:t xml:space="preserve"> тыс. </w:t>
      </w:r>
      <w:r w:rsidR="00E2357D">
        <w:rPr>
          <w:rFonts w:ascii="Times New Roman" w:hAnsi="Times New Roman" w:cs="Times New Roman"/>
          <w:sz w:val="28"/>
          <w:szCs w:val="28"/>
        </w:rPr>
        <w:t>зданий</w:t>
      </w:r>
      <w:r w:rsidR="00E35E19">
        <w:rPr>
          <w:rFonts w:ascii="Times New Roman" w:hAnsi="Times New Roman" w:cs="Times New Roman"/>
          <w:sz w:val="28"/>
          <w:szCs w:val="28"/>
        </w:rPr>
        <w:t xml:space="preserve"> и более 122 тыс. помещений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2FF7">
        <w:rPr>
          <w:rFonts w:ascii="Times New Roman" w:hAnsi="Times New Roman" w:cs="Times New Roman"/>
          <w:sz w:val="28"/>
          <w:szCs w:val="28"/>
        </w:rPr>
        <w:t xml:space="preserve"> Также ЕГРН содержит сведения</w:t>
      </w:r>
      <w:r w:rsidR="00AB4B1D">
        <w:rPr>
          <w:rFonts w:ascii="Times New Roman" w:hAnsi="Times New Roman" w:cs="Times New Roman"/>
          <w:sz w:val="28"/>
          <w:szCs w:val="28"/>
        </w:rPr>
        <w:t xml:space="preserve"> </w:t>
      </w:r>
      <w:r w:rsidR="002522BC">
        <w:rPr>
          <w:rFonts w:ascii="Times New Roman" w:hAnsi="Times New Roman" w:cs="Times New Roman"/>
          <w:sz w:val="28"/>
          <w:szCs w:val="28"/>
        </w:rPr>
        <w:t>об 11 тыс. сооружений, о</w:t>
      </w:r>
      <w:r w:rsidR="00E35E19">
        <w:rPr>
          <w:rFonts w:ascii="Times New Roman" w:hAnsi="Times New Roman" w:cs="Times New Roman"/>
          <w:sz w:val="28"/>
          <w:szCs w:val="28"/>
        </w:rPr>
        <w:t xml:space="preserve"> </w:t>
      </w:r>
      <w:r w:rsidR="00AB4B1D">
        <w:rPr>
          <w:rFonts w:ascii="Times New Roman" w:hAnsi="Times New Roman" w:cs="Times New Roman"/>
          <w:sz w:val="28"/>
          <w:szCs w:val="28"/>
        </w:rPr>
        <w:t>5,5 тыс</w:t>
      </w:r>
      <w:r w:rsidR="00B80776">
        <w:rPr>
          <w:rFonts w:ascii="Times New Roman" w:hAnsi="Times New Roman" w:cs="Times New Roman"/>
          <w:sz w:val="28"/>
          <w:szCs w:val="28"/>
        </w:rPr>
        <w:t>.</w:t>
      </w:r>
      <w:r w:rsidR="00AB4B1D">
        <w:rPr>
          <w:rFonts w:ascii="Times New Roman" w:hAnsi="Times New Roman" w:cs="Times New Roman"/>
          <w:sz w:val="28"/>
          <w:szCs w:val="28"/>
        </w:rPr>
        <w:t xml:space="preserve"> объектов незавершенного строительства,</w:t>
      </w:r>
      <w:r w:rsidR="00E35E19">
        <w:rPr>
          <w:rFonts w:ascii="Times New Roman" w:hAnsi="Times New Roman" w:cs="Times New Roman"/>
          <w:sz w:val="28"/>
          <w:szCs w:val="28"/>
        </w:rPr>
        <w:t xml:space="preserve"> около 650 машиномест</w:t>
      </w:r>
      <w:r w:rsidR="00B80776">
        <w:rPr>
          <w:rFonts w:ascii="Times New Roman" w:hAnsi="Times New Roman" w:cs="Times New Roman"/>
          <w:sz w:val="28"/>
          <w:szCs w:val="28"/>
        </w:rPr>
        <w:t>ах</w:t>
      </w:r>
      <w:r w:rsidR="00E35E19">
        <w:rPr>
          <w:rFonts w:ascii="Times New Roman" w:hAnsi="Times New Roman" w:cs="Times New Roman"/>
          <w:sz w:val="28"/>
          <w:szCs w:val="28"/>
        </w:rPr>
        <w:t xml:space="preserve"> и о 4 единых недвижимых комплекс</w:t>
      </w:r>
      <w:r w:rsidR="00D82CFB">
        <w:rPr>
          <w:rFonts w:ascii="Times New Roman" w:hAnsi="Times New Roman" w:cs="Times New Roman"/>
          <w:sz w:val="28"/>
          <w:szCs w:val="28"/>
        </w:rPr>
        <w:t>ах</w:t>
      </w:r>
      <w:r w:rsidR="00E35E19">
        <w:rPr>
          <w:rFonts w:ascii="Times New Roman" w:hAnsi="Times New Roman" w:cs="Times New Roman"/>
          <w:sz w:val="28"/>
          <w:szCs w:val="28"/>
        </w:rPr>
        <w:t>.</w:t>
      </w:r>
    </w:p>
    <w:p w:rsidR="00C43D4C" w:rsidRPr="00D87DF9" w:rsidRDefault="00C43D4C" w:rsidP="00C43D4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E24">
        <w:rPr>
          <w:rFonts w:ascii="Times New Roman" w:hAnsi="Times New Roman" w:cs="Times New Roman"/>
          <w:i/>
          <w:sz w:val="28"/>
          <w:szCs w:val="28"/>
        </w:rPr>
        <w:t xml:space="preserve">«Наличие в реестре </w:t>
      </w:r>
      <w:r>
        <w:rPr>
          <w:rFonts w:ascii="Times New Roman" w:hAnsi="Times New Roman" w:cs="Times New Roman"/>
          <w:i/>
          <w:sz w:val="28"/>
          <w:szCs w:val="28"/>
        </w:rPr>
        <w:t xml:space="preserve">недвижимости </w:t>
      </w:r>
      <w:r w:rsidRPr="003C7E24">
        <w:rPr>
          <w:rFonts w:ascii="Times New Roman" w:hAnsi="Times New Roman" w:cs="Times New Roman"/>
          <w:i/>
          <w:sz w:val="28"/>
          <w:szCs w:val="28"/>
        </w:rPr>
        <w:t>кадастровых номеров позволяет не только не перепутать один объе</w:t>
      </w:r>
      <w:proofErr w:type="gramStart"/>
      <w:r w:rsidRPr="003C7E24">
        <w:rPr>
          <w:rFonts w:ascii="Times New Roman" w:hAnsi="Times New Roman" w:cs="Times New Roman"/>
          <w:i/>
          <w:sz w:val="28"/>
          <w:szCs w:val="28"/>
        </w:rPr>
        <w:t>кт с др</w:t>
      </w:r>
      <w:proofErr w:type="gramEnd"/>
      <w:r w:rsidRPr="003C7E24">
        <w:rPr>
          <w:rFonts w:ascii="Times New Roman" w:hAnsi="Times New Roman" w:cs="Times New Roman"/>
          <w:i/>
          <w:sz w:val="28"/>
          <w:szCs w:val="28"/>
        </w:rPr>
        <w:t xml:space="preserve">угим, </w:t>
      </w:r>
      <w:r w:rsidR="00D72C05">
        <w:rPr>
          <w:rFonts w:ascii="Times New Roman" w:hAnsi="Times New Roman" w:cs="Times New Roman"/>
          <w:i/>
          <w:sz w:val="28"/>
          <w:szCs w:val="28"/>
        </w:rPr>
        <w:t>но и</w:t>
      </w:r>
      <w:r w:rsidRPr="003C7E24">
        <w:rPr>
          <w:rFonts w:ascii="Times New Roman" w:hAnsi="Times New Roman" w:cs="Times New Roman"/>
          <w:i/>
          <w:sz w:val="28"/>
          <w:szCs w:val="28"/>
        </w:rPr>
        <w:t xml:space="preserve"> открывает доступ ко всей информации об объекте: техническим характеристикам, графическому отображению, сведениям о</w:t>
      </w:r>
      <w:r>
        <w:rPr>
          <w:rFonts w:ascii="Times New Roman" w:hAnsi="Times New Roman" w:cs="Times New Roman"/>
          <w:i/>
          <w:sz w:val="28"/>
          <w:szCs w:val="28"/>
        </w:rPr>
        <w:t xml:space="preserve"> правах, границах, обременениях»,-</w:t>
      </w:r>
      <w:r w:rsidRPr="003C7E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4F11">
        <w:rPr>
          <w:rFonts w:ascii="Times New Roman" w:hAnsi="Times New Roman" w:cs="Times New Roman"/>
          <w:bCs/>
          <w:sz w:val="28"/>
          <w:szCs w:val="28"/>
        </w:rPr>
        <w:t>пояснил</w:t>
      </w:r>
      <w:r w:rsidR="00B80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0776" w:rsidRPr="00790A84">
        <w:rPr>
          <w:rFonts w:ascii="Times New Roman" w:hAnsi="Times New Roman" w:cs="Times New Roman"/>
          <w:b/>
          <w:bCs/>
          <w:sz w:val="28"/>
          <w:szCs w:val="28"/>
        </w:rPr>
        <w:t>директор Кадастровой палаты по Республике Адыгея Аюб Хуако</w:t>
      </w:r>
      <w:r w:rsidR="00B80776" w:rsidRPr="0004297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43D4C" w:rsidRPr="00D87DF9" w:rsidRDefault="00C43D4C" w:rsidP="00C43D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F4B">
        <w:rPr>
          <w:rFonts w:ascii="Times New Roman" w:hAnsi="Times New Roman"/>
          <w:sz w:val="28"/>
          <w:szCs w:val="28"/>
        </w:rPr>
        <w:t xml:space="preserve">Структура кадастрового номера объекта недвижимости на территории </w:t>
      </w:r>
      <w:r>
        <w:rPr>
          <w:rFonts w:ascii="Times New Roman" w:hAnsi="Times New Roman"/>
          <w:sz w:val="28"/>
          <w:szCs w:val="28"/>
        </w:rPr>
        <w:t xml:space="preserve">Адыгеи </w:t>
      </w:r>
      <w:r w:rsidRPr="005B6F4B">
        <w:rPr>
          <w:rFonts w:ascii="Times New Roman" w:hAnsi="Times New Roman"/>
          <w:sz w:val="28"/>
          <w:szCs w:val="28"/>
        </w:rPr>
        <w:t xml:space="preserve">выглядит одинаково как у </w:t>
      </w:r>
      <w:r w:rsidR="00D72C05">
        <w:rPr>
          <w:rFonts w:ascii="Times New Roman" w:hAnsi="Times New Roman"/>
          <w:sz w:val="28"/>
          <w:szCs w:val="28"/>
        </w:rPr>
        <w:t>всех объектов недвижимости</w:t>
      </w:r>
      <w:r>
        <w:rPr>
          <w:rFonts w:ascii="Times New Roman" w:hAnsi="Times New Roman"/>
          <w:sz w:val="28"/>
          <w:szCs w:val="28"/>
        </w:rPr>
        <w:t>.</w:t>
      </w:r>
      <w:r w:rsidRPr="005B6F4B">
        <w:t xml:space="preserve"> </w:t>
      </w:r>
      <w:r w:rsidRPr="005B6F4B">
        <w:rPr>
          <w:rFonts w:ascii="Times New Roman" w:hAnsi="Times New Roman"/>
          <w:sz w:val="28"/>
          <w:szCs w:val="28"/>
        </w:rPr>
        <w:t xml:space="preserve">Кадастровый номер состоит из четырех групп цифр, разделенных двоеточиями, например, </w:t>
      </w:r>
      <w:r w:rsidR="00EF6FCD" w:rsidRPr="00EF6FCD">
        <w:rPr>
          <w:rFonts w:ascii="Times New Roman" w:hAnsi="Times New Roman"/>
          <w:sz w:val="28"/>
          <w:szCs w:val="28"/>
        </w:rPr>
        <w:t>01:0</w:t>
      </w:r>
      <w:r w:rsidR="00684C87">
        <w:rPr>
          <w:rFonts w:ascii="Times New Roman" w:hAnsi="Times New Roman"/>
          <w:sz w:val="28"/>
          <w:szCs w:val="28"/>
        </w:rPr>
        <w:t>4</w:t>
      </w:r>
      <w:r w:rsidR="00EF6FCD" w:rsidRPr="00EF6FCD">
        <w:rPr>
          <w:rFonts w:ascii="Times New Roman" w:hAnsi="Times New Roman"/>
          <w:sz w:val="28"/>
          <w:szCs w:val="28"/>
        </w:rPr>
        <w:t>:0502004:18</w:t>
      </w:r>
      <w:r w:rsidRPr="005B6F4B">
        <w:rPr>
          <w:rFonts w:ascii="Times New Roman" w:hAnsi="Times New Roman"/>
          <w:sz w:val="28"/>
          <w:szCs w:val="28"/>
        </w:rPr>
        <w:t xml:space="preserve">. Каждая группа последовательно обозначает: 01 - кадастровый округ - Республика Адыгея, 04 – Майкопский кадастровый район, </w:t>
      </w:r>
      <w:r w:rsidR="00111F56" w:rsidRPr="00EF6FCD">
        <w:rPr>
          <w:rFonts w:ascii="Times New Roman" w:hAnsi="Times New Roman"/>
          <w:sz w:val="28"/>
          <w:szCs w:val="28"/>
        </w:rPr>
        <w:t>0502004</w:t>
      </w:r>
      <w:r w:rsidRPr="005B6F4B">
        <w:rPr>
          <w:rFonts w:ascii="Times New Roman" w:hAnsi="Times New Roman"/>
          <w:sz w:val="28"/>
          <w:szCs w:val="28"/>
        </w:rPr>
        <w:t xml:space="preserve"> - номер кадастрового квартала в пределах данного кадастрового района и непосредственно уникальный номер объекта </w:t>
      </w:r>
      <w:r>
        <w:rPr>
          <w:rFonts w:ascii="Times New Roman" w:hAnsi="Times New Roman"/>
          <w:sz w:val="28"/>
          <w:szCs w:val="28"/>
        </w:rPr>
        <w:t>–</w:t>
      </w:r>
      <w:r w:rsidR="001107EF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>.</w:t>
      </w:r>
    </w:p>
    <w:p w:rsidR="00C43D4C" w:rsidRDefault="00C43D4C" w:rsidP="00C43D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4B">
        <w:rPr>
          <w:rFonts w:ascii="Times New Roman" w:hAnsi="Times New Roman"/>
          <w:sz w:val="28"/>
          <w:szCs w:val="28"/>
        </w:rPr>
        <w:lastRenderedPageBreak/>
        <w:t>Если в документах не удалось найти ссылку на номер</w:t>
      </w:r>
      <w:r>
        <w:rPr>
          <w:rFonts w:ascii="Times New Roman" w:hAnsi="Times New Roman"/>
          <w:sz w:val="28"/>
          <w:szCs w:val="28"/>
        </w:rPr>
        <w:t>,</w:t>
      </w:r>
      <w:r w:rsidRPr="00FF4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41AA">
        <w:rPr>
          <w:rFonts w:ascii="Times New Roman" w:hAnsi="Times New Roman" w:cs="Times New Roman"/>
          <w:sz w:val="28"/>
          <w:szCs w:val="28"/>
        </w:rPr>
        <w:t xml:space="preserve">знать кадастровый номер своего объекта недвижимости можно с помощью электронных сервисов </w:t>
      </w:r>
      <w:r w:rsidR="008B0A5E">
        <w:rPr>
          <w:rFonts w:ascii="Times New Roman" w:hAnsi="Times New Roman" w:cs="Times New Roman"/>
          <w:sz w:val="28"/>
          <w:szCs w:val="28"/>
        </w:rPr>
        <w:t>Росреестра</w:t>
      </w:r>
      <w:r w:rsidRPr="00FF41AA"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="008B0A5E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="008B0A5E" w:rsidRPr="008B0A5E">
          <w:rPr>
            <w:rStyle w:val="a4"/>
            <w:rFonts w:ascii="Times New Roman" w:hAnsi="Times New Roman" w:cs="Times New Roman"/>
            <w:sz w:val="28"/>
            <w:szCs w:val="28"/>
          </w:rPr>
          <w:t>Публичная кадастровая карта</w:t>
        </w:r>
      </w:hyperlink>
      <w:r w:rsidR="008B0A5E">
        <w:rPr>
          <w:rFonts w:ascii="Times New Roman" w:hAnsi="Times New Roman" w:cs="Times New Roman"/>
          <w:sz w:val="28"/>
          <w:szCs w:val="28"/>
        </w:rPr>
        <w:t>»</w:t>
      </w:r>
      <w:r w:rsidRPr="00FF41AA">
        <w:rPr>
          <w:rFonts w:ascii="Times New Roman" w:hAnsi="Times New Roman" w:cs="Times New Roman"/>
          <w:sz w:val="28"/>
          <w:szCs w:val="28"/>
        </w:rPr>
        <w:t xml:space="preserve"> </w:t>
      </w:r>
      <w:r w:rsidR="008A3BFB">
        <w:rPr>
          <w:rFonts w:ascii="Times New Roman" w:hAnsi="Times New Roman" w:cs="Times New Roman"/>
          <w:sz w:val="28"/>
          <w:szCs w:val="28"/>
        </w:rPr>
        <w:t>ил</w:t>
      </w:r>
      <w:r w:rsidRPr="00FF41AA">
        <w:rPr>
          <w:rFonts w:ascii="Times New Roman" w:hAnsi="Times New Roman" w:cs="Times New Roman"/>
          <w:sz w:val="28"/>
          <w:szCs w:val="28"/>
        </w:rPr>
        <w:t xml:space="preserve">и </w:t>
      </w:r>
      <w:r w:rsidR="008B0A5E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8B0A5E">
          <w:rPr>
            <w:rStyle w:val="a4"/>
            <w:rFonts w:ascii="Times New Roman" w:hAnsi="Times New Roman" w:cs="Times New Roman"/>
            <w:sz w:val="28"/>
            <w:szCs w:val="28"/>
          </w:rPr>
          <w:t>Справочная информация по объект</w:t>
        </w:r>
        <w:r w:rsidR="008B0A5E" w:rsidRPr="008B0A5E">
          <w:rPr>
            <w:rStyle w:val="a4"/>
            <w:rFonts w:ascii="Times New Roman" w:hAnsi="Times New Roman" w:cs="Times New Roman"/>
            <w:sz w:val="28"/>
            <w:szCs w:val="28"/>
          </w:rPr>
          <w:t xml:space="preserve">ам недвижимости в режиме </w:t>
        </w:r>
        <w:proofErr w:type="spellStart"/>
        <w:r w:rsidR="008B0A5E" w:rsidRPr="008B0A5E">
          <w:rPr>
            <w:rStyle w:val="a4"/>
            <w:rFonts w:ascii="Times New Roman" w:hAnsi="Times New Roman" w:cs="Times New Roman"/>
            <w:sz w:val="28"/>
            <w:szCs w:val="28"/>
          </w:rPr>
          <w:t>online</w:t>
        </w:r>
        <w:proofErr w:type="spellEnd"/>
      </w:hyperlink>
      <w:r w:rsidR="008B0A5E">
        <w:rPr>
          <w:rFonts w:ascii="Times New Roman" w:hAnsi="Times New Roman" w:cs="Times New Roman"/>
          <w:sz w:val="28"/>
          <w:szCs w:val="28"/>
        </w:rPr>
        <w:t>»</w:t>
      </w:r>
      <w:r w:rsidR="008A3BFB">
        <w:rPr>
          <w:rFonts w:ascii="Times New Roman" w:hAnsi="Times New Roman" w:cs="Times New Roman"/>
          <w:sz w:val="28"/>
          <w:szCs w:val="28"/>
        </w:rPr>
        <w:t>.</w:t>
      </w:r>
    </w:p>
    <w:p w:rsidR="00C45D28" w:rsidRPr="0096046F" w:rsidRDefault="0096046F" w:rsidP="009604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</w:t>
      </w:r>
      <w:r w:rsidRPr="00DA4A00">
        <w:rPr>
          <w:rFonts w:ascii="Times New Roman" w:hAnsi="Times New Roman" w:cs="Times New Roman"/>
          <w:sz w:val="28"/>
          <w:szCs w:val="28"/>
        </w:rPr>
        <w:t xml:space="preserve">ля получения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C45D28" w:rsidRPr="00DA4A00">
        <w:rPr>
          <w:rFonts w:ascii="Times New Roman" w:hAnsi="Times New Roman" w:cs="Times New Roman"/>
          <w:sz w:val="28"/>
          <w:szCs w:val="28"/>
        </w:rPr>
        <w:t xml:space="preserve"> о кадастровом номере объекта недвижимости можно за</w:t>
      </w:r>
      <w:r>
        <w:rPr>
          <w:rFonts w:ascii="Times New Roman" w:hAnsi="Times New Roman" w:cs="Times New Roman"/>
          <w:sz w:val="28"/>
          <w:szCs w:val="28"/>
        </w:rPr>
        <w:t>просить</w:t>
      </w:r>
      <w:r w:rsidR="00C45D28" w:rsidRPr="00DA4A00">
        <w:rPr>
          <w:rFonts w:ascii="Times New Roman" w:hAnsi="Times New Roman" w:cs="Times New Roman"/>
          <w:sz w:val="28"/>
          <w:szCs w:val="28"/>
        </w:rPr>
        <w:t xml:space="preserve"> выписку из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="00C45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обратившись в МФЦ, с помощью электронных сервисов 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на сайте Росреестра</w:t>
        </w:r>
      </w:hyperlink>
      <w:r>
        <w:rPr>
          <w:rFonts w:ascii="Times New Roman" w:hAnsi="Times New Roman" w:cs="Times New Roman"/>
          <w:color w:val="334059"/>
          <w:sz w:val="28"/>
          <w:szCs w:val="28"/>
          <w:u w:val="single"/>
          <w:shd w:val="clear" w:color="auto" w:fill="FFFFFF"/>
        </w:rPr>
        <w:t xml:space="preserve"> </w:t>
      </w:r>
      <w:r w:rsidRPr="002F6222">
        <w:rPr>
          <w:rFonts w:ascii="Times New Roman" w:hAnsi="Times New Roman" w:cs="Times New Roman"/>
          <w:sz w:val="28"/>
          <w:szCs w:val="28"/>
          <w:shd w:val="clear" w:color="auto" w:fill="FFFFFF"/>
        </w:rPr>
        <w:t>или воспользоваться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Кадастровой палаты.</w:t>
      </w:r>
    </w:p>
    <w:p w:rsidR="00C43D4C" w:rsidRDefault="00C43D4C" w:rsidP="00C43D4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9CF">
        <w:rPr>
          <w:rFonts w:ascii="Times New Roman" w:hAnsi="Times New Roman" w:cs="Times New Roman"/>
          <w:i/>
          <w:sz w:val="28"/>
          <w:szCs w:val="28"/>
        </w:rPr>
        <w:t>«</w:t>
      </w:r>
      <w:r w:rsidRPr="009F2FFE">
        <w:rPr>
          <w:rFonts w:ascii="Times New Roman" w:hAnsi="Times New Roman" w:cs="Times New Roman"/>
          <w:i/>
          <w:sz w:val="28"/>
          <w:szCs w:val="28"/>
        </w:rPr>
        <w:t>Любая недвижимость должна быть включена в реестр недвижимости. Наличие кадастрового номера на объект недвижимости - один из главных критериев для правомерного проведения любых сделок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FC49CF">
        <w:rPr>
          <w:rFonts w:ascii="Times New Roman" w:hAnsi="Times New Roman" w:cs="Times New Roman"/>
          <w:i/>
          <w:sz w:val="28"/>
          <w:szCs w:val="28"/>
        </w:rPr>
        <w:t xml:space="preserve"> Если выяснится, что объект не стоит на учете, необходимо собрать пакет документов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подать заявление</w:t>
      </w:r>
      <w:r w:rsidRPr="00FC49CF">
        <w:rPr>
          <w:rFonts w:ascii="Times New Roman" w:hAnsi="Times New Roman" w:cs="Times New Roman"/>
          <w:i/>
          <w:sz w:val="28"/>
          <w:szCs w:val="28"/>
        </w:rPr>
        <w:t xml:space="preserve"> для постановки объекта на кадастровый учет и регистрацию права собственности</w:t>
      </w:r>
      <w:r w:rsidR="00B80776">
        <w:rPr>
          <w:rFonts w:ascii="Times New Roman" w:hAnsi="Times New Roman" w:cs="Times New Roman"/>
          <w:i/>
          <w:sz w:val="28"/>
          <w:szCs w:val="28"/>
        </w:rPr>
        <w:t>»,</w:t>
      </w:r>
      <w:r w:rsidRPr="009F2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297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отметил</w:t>
      </w:r>
      <w:r w:rsidRPr="00790A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0776" w:rsidRPr="00564F11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</w:t>
      </w:r>
      <w:r w:rsidR="00B80776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</w:t>
      </w:r>
      <w:r w:rsidR="00B80776" w:rsidRPr="00564F11">
        <w:rPr>
          <w:rFonts w:ascii="Times New Roman" w:hAnsi="Times New Roman" w:cs="Times New Roman"/>
          <w:b/>
          <w:bCs/>
          <w:sz w:val="28"/>
          <w:szCs w:val="28"/>
        </w:rPr>
        <w:t>Управления Росреестра Марина Никифорова</w:t>
      </w:r>
      <w:r w:rsidR="00B80776" w:rsidRPr="00564F11">
        <w:rPr>
          <w:rFonts w:ascii="Times New Roman" w:hAnsi="Times New Roman" w:cs="Times New Roman"/>
          <w:bCs/>
          <w:sz w:val="28"/>
          <w:szCs w:val="28"/>
        </w:rPr>
        <w:t>.</w:t>
      </w:r>
    </w:p>
    <w:p w:rsidR="00564F11" w:rsidRDefault="00564F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4F11" w:rsidSect="0066306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CD3" w:rsidRDefault="00683CD3" w:rsidP="00E220BA">
      <w:pPr>
        <w:spacing w:after="0" w:line="240" w:lineRule="auto"/>
      </w:pPr>
      <w:r>
        <w:separator/>
      </w:r>
    </w:p>
  </w:endnote>
  <w:endnote w:type="continuationSeparator" w:id="0">
    <w:p w:rsidR="00683CD3" w:rsidRDefault="00683CD3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CD3" w:rsidRDefault="00683CD3" w:rsidP="00E220BA">
      <w:pPr>
        <w:spacing w:after="0" w:line="240" w:lineRule="auto"/>
      </w:pPr>
      <w:r>
        <w:separator/>
      </w:r>
    </w:p>
  </w:footnote>
  <w:footnote w:type="continuationSeparator" w:id="0">
    <w:p w:rsidR="00683CD3" w:rsidRDefault="00683CD3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Default="00056707">
    <w:pPr>
      <w:pStyle w:val="ad"/>
    </w:pPr>
    <w:r w:rsidRPr="00D513A2">
      <w:rPr>
        <w:noProof/>
        <w:lang w:eastAsia="ru-RU"/>
      </w:rPr>
      <w:drawing>
        <wp:inline distT="0" distB="0" distL="0" distR="0">
          <wp:extent cx="1984211" cy="72920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546" cy="75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53EDD"/>
    <w:multiLevelType w:val="multilevel"/>
    <w:tmpl w:val="D300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36D6A"/>
    <w:rsid w:val="00042975"/>
    <w:rsid w:val="000471FE"/>
    <w:rsid w:val="00047CCD"/>
    <w:rsid w:val="00056707"/>
    <w:rsid w:val="000577F7"/>
    <w:rsid w:val="00061065"/>
    <w:rsid w:val="00063E22"/>
    <w:rsid w:val="000673DA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92B8D"/>
    <w:rsid w:val="000A40ED"/>
    <w:rsid w:val="000A543E"/>
    <w:rsid w:val="000A6BA5"/>
    <w:rsid w:val="000A7410"/>
    <w:rsid w:val="000D3D15"/>
    <w:rsid w:val="000D3E59"/>
    <w:rsid w:val="000D3FBF"/>
    <w:rsid w:val="000D4131"/>
    <w:rsid w:val="000E2023"/>
    <w:rsid w:val="000E37D2"/>
    <w:rsid w:val="000E665C"/>
    <w:rsid w:val="000F0507"/>
    <w:rsid w:val="000F18EC"/>
    <w:rsid w:val="000F2346"/>
    <w:rsid w:val="000F29B5"/>
    <w:rsid w:val="000F4D5F"/>
    <w:rsid w:val="000F503B"/>
    <w:rsid w:val="000F5C57"/>
    <w:rsid w:val="001001E9"/>
    <w:rsid w:val="00101C98"/>
    <w:rsid w:val="001107EF"/>
    <w:rsid w:val="00111F56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90B50"/>
    <w:rsid w:val="00196EB9"/>
    <w:rsid w:val="001A3DBD"/>
    <w:rsid w:val="001A70B6"/>
    <w:rsid w:val="001B1655"/>
    <w:rsid w:val="001B593A"/>
    <w:rsid w:val="001C1288"/>
    <w:rsid w:val="001C395D"/>
    <w:rsid w:val="001C6B3E"/>
    <w:rsid w:val="001D1871"/>
    <w:rsid w:val="001E5B62"/>
    <w:rsid w:val="001F33BE"/>
    <w:rsid w:val="001F6826"/>
    <w:rsid w:val="00206298"/>
    <w:rsid w:val="00210329"/>
    <w:rsid w:val="00214A4D"/>
    <w:rsid w:val="00216869"/>
    <w:rsid w:val="002175B1"/>
    <w:rsid w:val="002313F9"/>
    <w:rsid w:val="00231486"/>
    <w:rsid w:val="00231E2D"/>
    <w:rsid w:val="00234B37"/>
    <w:rsid w:val="002444A0"/>
    <w:rsid w:val="00245216"/>
    <w:rsid w:val="002522BC"/>
    <w:rsid w:val="002553F2"/>
    <w:rsid w:val="002559CC"/>
    <w:rsid w:val="0026001E"/>
    <w:rsid w:val="002655B3"/>
    <w:rsid w:val="00266D5B"/>
    <w:rsid w:val="00266E96"/>
    <w:rsid w:val="00270627"/>
    <w:rsid w:val="002769AE"/>
    <w:rsid w:val="00281D59"/>
    <w:rsid w:val="00282413"/>
    <w:rsid w:val="002879F3"/>
    <w:rsid w:val="00291BDC"/>
    <w:rsid w:val="002A0B4C"/>
    <w:rsid w:val="002A587E"/>
    <w:rsid w:val="002A58EA"/>
    <w:rsid w:val="002B1643"/>
    <w:rsid w:val="002B4376"/>
    <w:rsid w:val="002B6176"/>
    <w:rsid w:val="002B783E"/>
    <w:rsid w:val="002B795E"/>
    <w:rsid w:val="002C5BF7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6222"/>
    <w:rsid w:val="002F756D"/>
    <w:rsid w:val="002F7E4A"/>
    <w:rsid w:val="0030184A"/>
    <w:rsid w:val="00301EC1"/>
    <w:rsid w:val="00306563"/>
    <w:rsid w:val="00311FCC"/>
    <w:rsid w:val="0031594E"/>
    <w:rsid w:val="00321986"/>
    <w:rsid w:val="003334F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4099"/>
    <w:rsid w:val="003850CE"/>
    <w:rsid w:val="003852DF"/>
    <w:rsid w:val="003906FC"/>
    <w:rsid w:val="00390FCD"/>
    <w:rsid w:val="00396254"/>
    <w:rsid w:val="00396667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7BE3"/>
    <w:rsid w:val="00406F5B"/>
    <w:rsid w:val="00407C34"/>
    <w:rsid w:val="00413492"/>
    <w:rsid w:val="00422809"/>
    <w:rsid w:val="00424DCC"/>
    <w:rsid w:val="0042700E"/>
    <w:rsid w:val="00427308"/>
    <w:rsid w:val="00431DB0"/>
    <w:rsid w:val="00432A0D"/>
    <w:rsid w:val="004356B1"/>
    <w:rsid w:val="0043711B"/>
    <w:rsid w:val="00451313"/>
    <w:rsid w:val="004559A4"/>
    <w:rsid w:val="0046536D"/>
    <w:rsid w:val="00465718"/>
    <w:rsid w:val="00467D48"/>
    <w:rsid w:val="00473269"/>
    <w:rsid w:val="004746AE"/>
    <w:rsid w:val="0047546D"/>
    <w:rsid w:val="0047638C"/>
    <w:rsid w:val="0047687A"/>
    <w:rsid w:val="00485F27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120"/>
    <w:rsid w:val="004C053A"/>
    <w:rsid w:val="004C3145"/>
    <w:rsid w:val="004D39DD"/>
    <w:rsid w:val="004D4649"/>
    <w:rsid w:val="004D79D0"/>
    <w:rsid w:val="004E017D"/>
    <w:rsid w:val="004F04DC"/>
    <w:rsid w:val="004F0866"/>
    <w:rsid w:val="004F6BC6"/>
    <w:rsid w:val="00501439"/>
    <w:rsid w:val="00510650"/>
    <w:rsid w:val="00511451"/>
    <w:rsid w:val="00511C9B"/>
    <w:rsid w:val="00513DC3"/>
    <w:rsid w:val="005177AE"/>
    <w:rsid w:val="00536217"/>
    <w:rsid w:val="005402AF"/>
    <w:rsid w:val="005467E7"/>
    <w:rsid w:val="005474BD"/>
    <w:rsid w:val="00547D0B"/>
    <w:rsid w:val="005642CE"/>
    <w:rsid w:val="00564F11"/>
    <w:rsid w:val="00571D21"/>
    <w:rsid w:val="00575EE2"/>
    <w:rsid w:val="00577977"/>
    <w:rsid w:val="00580C8F"/>
    <w:rsid w:val="00582FFE"/>
    <w:rsid w:val="00590C47"/>
    <w:rsid w:val="00596F7D"/>
    <w:rsid w:val="005A4107"/>
    <w:rsid w:val="005A5421"/>
    <w:rsid w:val="005B25EE"/>
    <w:rsid w:val="005B524F"/>
    <w:rsid w:val="005D5976"/>
    <w:rsid w:val="005E308A"/>
    <w:rsid w:val="005E3465"/>
    <w:rsid w:val="005E360F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35865"/>
    <w:rsid w:val="0064229F"/>
    <w:rsid w:val="00642FF7"/>
    <w:rsid w:val="0065019B"/>
    <w:rsid w:val="00651748"/>
    <w:rsid w:val="00655EE3"/>
    <w:rsid w:val="00663062"/>
    <w:rsid w:val="00663123"/>
    <w:rsid w:val="00663F4A"/>
    <w:rsid w:val="00671787"/>
    <w:rsid w:val="006778B2"/>
    <w:rsid w:val="00681257"/>
    <w:rsid w:val="00683603"/>
    <w:rsid w:val="00683CD3"/>
    <w:rsid w:val="00684C87"/>
    <w:rsid w:val="00687D78"/>
    <w:rsid w:val="006A241F"/>
    <w:rsid w:val="006A440E"/>
    <w:rsid w:val="006A5860"/>
    <w:rsid w:val="006A5876"/>
    <w:rsid w:val="006A62DB"/>
    <w:rsid w:val="006A6CFF"/>
    <w:rsid w:val="006B531B"/>
    <w:rsid w:val="006C1EC1"/>
    <w:rsid w:val="006D0A78"/>
    <w:rsid w:val="006F1458"/>
    <w:rsid w:val="006F1AB6"/>
    <w:rsid w:val="00702581"/>
    <w:rsid w:val="00703957"/>
    <w:rsid w:val="00705715"/>
    <w:rsid w:val="0071386E"/>
    <w:rsid w:val="00714ACD"/>
    <w:rsid w:val="00715C69"/>
    <w:rsid w:val="00715E0B"/>
    <w:rsid w:val="0071687E"/>
    <w:rsid w:val="007226ED"/>
    <w:rsid w:val="00723631"/>
    <w:rsid w:val="007307C5"/>
    <w:rsid w:val="00731F81"/>
    <w:rsid w:val="007327E1"/>
    <w:rsid w:val="0073385B"/>
    <w:rsid w:val="00733B68"/>
    <w:rsid w:val="007446AC"/>
    <w:rsid w:val="00745B4C"/>
    <w:rsid w:val="0074687D"/>
    <w:rsid w:val="00754562"/>
    <w:rsid w:val="007622ED"/>
    <w:rsid w:val="007625B6"/>
    <w:rsid w:val="007639B9"/>
    <w:rsid w:val="00767E8E"/>
    <w:rsid w:val="00767FFC"/>
    <w:rsid w:val="00770E77"/>
    <w:rsid w:val="00771B66"/>
    <w:rsid w:val="00782363"/>
    <w:rsid w:val="0078244E"/>
    <w:rsid w:val="007848F4"/>
    <w:rsid w:val="0078606F"/>
    <w:rsid w:val="00790A84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3698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6839"/>
    <w:rsid w:val="00837149"/>
    <w:rsid w:val="008465DE"/>
    <w:rsid w:val="00847007"/>
    <w:rsid w:val="008504A0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A1F"/>
    <w:rsid w:val="0089152D"/>
    <w:rsid w:val="008935BA"/>
    <w:rsid w:val="0089520E"/>
    <w:rsid w:val="00896F21"/>
    <w:rsid w:val="008A1B80"/>
    <w:rsid w:val="008A22B3"/>
    <w:rsid w:val="008A3BFB"/>
    <w:rsid w:val="008B0A5E"/>
    <w:rsid w:val="008B1496"/>
    <w:rsid w:val="008B4668"/>
    <w:rsid w:val="008B56C7"/>
    <w:rsid w:val="008C556A"/>
    <w:rsid w:val="008D4192"/>
    <w:rsid w:val="008E2505"/>
    <w:rsid w:val="008F4692"/>
    <w:rsid w:val="008F549B"/>
    <w:rsid w:val="00900372"/>
    <w:rsid w:val="00904B00"/>
    <w:rsid w:val="00904B2A"/>
    <w:rsid w:val="00911897"/>
    <w:rsid w:val="0091255C"/>
    <w:rsid w:val="00914544"/>
    <w:rsid w:val="00915C3B"/>
    <w:rsid w:val="009164A8"/>
    <w:rsid w:val="009172D6"/>
    <w:rsid w:val="009201F5"/>
    <w:rsid w:val="00920AF4"/>
    <w:rsid w:val="00925298"/>
    <w:rsid w:val="00925845"/>
    <w:rsid w:val="00927910"/>
    <w:rsid w:val="00936831"/>
    <w:rsid w:val="00942661"/>
    <w:rsid w:val="009458EE"/>
    <w:rsid w:val="00945BF2"/>
    <w:rsid w:val="00950089"/>
    <w:rsid w:val="00955F5B"/>
    <w:rsid w:val="0096046F"/>
    <w:rsid w:val="0096395F"/>
    <w:rsid w:val="00963EF3"/>
    <w:rsid w:val="0097004E"/>
    <w:rsid w:val="009721D6"/>
    <w:rsid w:val="00972201"/>
    <w:rsid w:val="009768E5"/>
    <w:rsid w:val="00976EC6"/>
    <w:rsid w:val="00983EE2"/>
    <w:rsid w:val="00984F09"/>
    <w:rsid w:val="00992590"/>
    <w:rsid w:val="00994080"/>
    <w:rsid w:val="009955B5"/>
    <w:rsid w:val="009973E9"/>
    <w:rsid w:val="009B048E"/>
    <w:rsid w:val="009B0B2D"/>
    <w:rsid w:val="009B4053"/>
    <w:rsid w:val="009B4530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15C4A"/>
    <w:rsid w:val="00A21A2B"/>
    <w:rsid w:val="00A2238D"/>
    <w:rsid w:val="00A26A3A"/>
    <w:rsid w:val="00A35583"/>
    <w:rsid w:val="00A368E6"/>
    <w:rsid w:val="00A53F08"/>
    <w:rsid w:val="00A54D61"/>
    <w:rsid w:val="00A55DB3"/>
    <w:rsid w:val="00A6148D"/>
    <w:rsid w:val="00A62BEA"/>
    <w:rsid w:val="00A62D1F"/>
    <w:rsid w:val="00A6656D"/>
    <w:rsid w:val="00A73A9F"/>
    <w:rsid w:val="00A73D47"/>
    <w:rsid w:val="00A7456F"/>
    <w:rsid w:val="00A7527E"/>
    <w:rsid w:val="00A75D88"/>
    <w:rsid w:val="00A80524"/>
    <w:rsid w:val="00A83746"/>
    <w:rsid w:val="00A92692"/>
    <w:rsid w:val="00A96ADD"/>
    <w:rsid w:val="00AA0C81"/>
    <w:rsid w:val="00AA6F59"/>
    <w:rsid w:val="00AB1389"/>
    <w:rsid w:val="00AB2E75"/>
    <w:rsid w:val="00AB4B1D"/>
    <w:rsid w:val="00AB6FEB"/>
    <w:rsid w:val="00AB74E7"/>
    <w:rsid w:val="00AC175C"/>
    <w:rsid w:val="00AC1EA8"/>
    <w:rsid w:val="00AC259F"/>
    <w:rsid w:val="00AC7690"/>
    <w:rsid w:val="00AD2DAE"/>
    <w:rsid w:val="00AD6218"/>
    <w:rsid w:val="00AE0BEC"/>
    <w:rsid w:val="00AE0E6C"/>
    <w:rsid w:val="00AE1D26"/>
    <w:rsid w:val="00AE2882"/>
    <w:rsid w:val="00AE5A27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2EF7"/>
    <w:rsid w:val="00B57775"/>
    <w:rsid w:val="00B671C8"/>
    <w:rsid w:val="00B67939"/>
    <w:rsid w:val="00B746DF"/>
    <w:rsid w:val="00B74CAD"/>
    <w:rsid w:val="00B75915"/>
    <w:rsid w:val="00B7649B"/>
    <w:rsid w:val="00B76887"/>
    <w:rsid w:val="00B80776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94221"/>
    <w:rsid w:val="00BA5EB9"/>
    <w:rsid w:val="00BB3558"/>
    <w:rsid w:val="00BB465A"/>
    <w:rsid w:val="00BB6043"/>
    <w:rsid w:val="00BB6B3C"/>
    <w:rsid w:val="00BC17B6"/>
    <w:rsid w:val="00BD20D9"/>
    <w:rsid w:val="00BD65B4"/>
    <w:rsid w:val="00BE23BA"/>
    <w:rsid w:val="00BE7B46"/>
    <w:rsid w:val="00BF2265"/>
    <w:rsid w:val="00BF324C"/>
    <w:rsid w:val="00C0347E"/>
    <w:rsid w:val="00C03D57"/>
    <w:rsid w:val="00C05CAA"/>
    <w:rsid w:val="00C10750"/>
    <w:rsid w:val="00C125FE"/>
    <w:rsid w:val="00C1536D"/>
    <w:rsid w:val="00C236AC"/>
    <w:rsid w:val="00C23A59"/>
    <w:rsid w:val="00C25696"/>
    <w:rsid w:val="00C27CCB"/>
    <w:rsid w:val="00C36D65"/>
    <w:rsid w:val="00C37A47"/>
    <w:rsid w:val="00C414DD"/>
    <w:rsid w:val="00C43B6B"/>
    <w:rsid w:val="00C43D4C"/>
    <w:rsid w:val="00C45D28"/>
    <w:rsid w:val="00C50D83"/>
    <w:rsid w:val="00C526BC"/>
    <w:rsid w:val="00C63C26"/>
    <w:rsid w:val="00C70DF2"/>
    <w:rsid w:val="00C74CC5"/>
    <w:rsid w:val="00C7529B"/>
    <w:rsid w:val="00C76521"/>
    <w:rsid w:val="00C800B5"/>
    <w:rsid w:val="00C80350"/>
    <w:rsid w:val="00C82D84"/>
    <w:rsid w:val="00C843D6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4119"/>
    <w:rsid w:val="00D052B3"/>
    <w:rsid w:val="00D06F09"/>
    <w:rsid w:val="00D11199"/>
    <w:rsid w:val="00D17175"/>
    <w:rsid w:val="00D213D2"/>
    <w:rsid w:val="00D21772"/>
    <w:rsid w:val="00D21913"/>
    <w:rsid w:val="00D3397A"/>
    <w:rsid w:val="00D33E03"/>
    <w:rsid w:val="00D351E0"/>
    <w:rsid w:val="00D513A2"/>
    <w:rsid w:val="00D55951"/>
    <w:rsid w:val="00D642ED"/>
    <w:rsid w:val="00D65C2D"/>
    <w:rsid w:val="00D6756C"/>
    <w:rsid w:val="00D72C05"/>
    <w:rsid w:val="00D73208"/>
    <w:rsid w:val="00D75650"/>
    <w:rsid w:val="00D77485"/>
    <w:rsid w:val="00D77F4E"/>
    <w:rsid w:val="00D82CFB"/>
    <w:rsid w:val="00DC2B9D"/>
    <w:rsid w:val="00DC4E68"/>
    <w:rsid w:val="00DC58C6"/>
    <w:rsid w:val="00DC6734"/>
    <w:rsid w:val="00DD3462"/>
    <w:rsid w:val="00DD3925"/>
    <w:rsid w:val="00DD3AA5"/>
    <w:rsid w:val="00DD3B14"/>
    <w:rsid w:val="00DF2894"/>
    <w:rsid w:val="00DF4D54"/>
    <w:rsid w:val="00E013FC"/>
    <w:rsid w:val="00E21D35"/>
    <w:rsid w:val="00E220BA"/>
    <w:rsid w:val="00E2357D"/>
    <w:rsid w:val="00E27854"/>
    <w:rsid w:val="00E33A9C"/>
    <w:rsid w:val="00E35E19"/>
    <w:rsid w:val="00E37FFC"/>
    <w:rsid w:val="00E402BF"/>
    <w:rsid w:val="00E55C43"/>
    <w:rsid w:val="00E56A5F"/>
    <w:rsid w:val="00E611C9"/>
    <w:rsid w:val="00E64539"/>
    <w:rsid w:val="00E74E6A"/>
    <w:rsid w:val="00E7522C"/>
    <w:rsid w:val="00E920B5"/>
    <w:rsid w:val="00E968D4"/>
    <w:rsid w:val="00EA0F43"/>
    <w:rsid w:val="00EB111C"/>
    <w:rsid w:val="00EB30F8"/>
    <w:rsid w:val="00EC6F27"/>
    <w:rsid w:val="00EC7572"/>
    <w:rsid w:val="00ED51EF"/>
    <w:rsid w:val="00ED6892"/>
    <w:rsid w:val="00EE3C96"/>
    <w:rsid w:val="00EE55A9"/>
    <w:rsid w:val="00EF1820"/>
    <w:rsid w:val="00EF2FB5"/>
    <w:rsid w:val="00EF6FCD"/>
    <w:rsid w:val="00F01470"/>
    <w:rsid w:val="00F02CD0"/>
    <w:rsid w:val="00F03F4B"/>
    <w:rsid w:val="00F05945"/>
    <w:rsid w:val="00F11ECC"/>
    <w:rsid w:val="00F14708"/>
    <w:rsid w:val="00F25341"/>
    <w:rsid w:val="00F2703B"/>
    <w:rsid w:val="00F33A8B"/>
    <w:rsid w:val="00F446B4"/>
    <w:rsid w:val="00F53E31"/>
    <w:rsid w:val="00F56B3B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/services/vyezdnoe-obsluzhivani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gov.ru/si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rosreestr.ru/eservices/real-estate-objects-onlin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B5424-E576-4290-ABC4-C4183409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24</cp:revision>
  <cp:lastPrinted>2022-07-01T11:10:00Z</cp:lastPrinted>
  <dcterms:created xsi:type="dcterms:W3CDTF">2022-08-12T06:41:00Z</dcterms:created>
  <dcterms:modified xsi:type="dcterms:W3CDTF">2022-08-24T08:56:00Z</dcterms:modified>
</cp:coreProperties>
</file>