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 w:rsidP="0065088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6F1E41" w:rsidRPr="006F1E41" w:rsidRDefault="006F1E41" w:rsidP="00A5445A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proofErr w:type="spellStart"/>
      <w:r w:rsidRPr="006F1E41">
        <w:rPr>
          <w:rFonts w:ascii="Times New Roman" w:hAnsi="Times New Roman"/>
          <w:b/>
          <w:color w:val="auto"/>
          <w:sz w:val="28"/>
          <w:szCs w:val="28"/>
        </w:rPr>
        <w:t>Росреестром</w:t>
      </w:r>
      <w:proofErr w:type="spellEnd"/>
      <w:r w:rsidRPr="006F1E41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A5445A">
        <w:rPr>
          <w:rFonts w:ascii="Times New Roman" w:hAnsi="Times New Roman"/>
          <w:b/>
          <w:color w:val="auto"/>
          <w:sz w:val="28"/>
          <w:szCs w:val="28"/>
        </w:rPr>
        <w:t>Адыгеи</w:t>
      </w:r>
      <w:r w:rsidRPr="006F1E41">
        <w:rPr>
          <w:rFonts w:ascii="Times New Roman" w:hAnsi="Times New Roman"/>
          <w:b/>
          <w:color w:val="auto"/>
          <w:sz w:val="28"/>
          <w:szCs w:val="28"/>
        </w:rPr>
        <w:t xml:space="preserve"> зарегистрировано </w:t>
      </w:r>
      <w:r w:rsidRPr="00A5445A">
        <w:rPr>
          <w:rFonts w:ascii="Times New Roman" w:hAnsi="Times New Roman"/>
          <w:b/>
          <w:color w:val="auto"/>
          <w:sz w:val="28"/>
          <w:szCs w:val="28"/>
        </w:rPr>
        <w:t>более 100</w:t>
      </w:r>
      <w:r w:rsidRPr="006F1E41">
        <w:rPr>
          <w:rFonts w:ascii="Times New Roman" w:hAnsi="Times New Roman"/>
          <w:b/>
          <w:color w:val="auto"/>
          <w:sz w:val="28"/>
          <w:szCs w:val="28"/>
        </w:rPr>
        <w:t xml:space="preserve"> договоров долевого участия </w:t>
      </w:r>
      <w:r w:rsidRPr="00A5445A">
        <w:rPr>
          <w:rFonts w:ascii="Times New Roman" w:hAnsi="Times New Roman"/>
          <w:b/>
          <w:color w:val="auto"/>
          <w:sz w:val="28"/>
          <w:szCs w:val="28"/>
        </w:rPr>
        <w:t>в строительстве ЖК</w:t>
      </w:r>
      <w:r w:rsidR="00A5445A" w:rsidRPr="00A5445A">
        <w:rPr>
          <w:rFonts w:ascii="Times New Roman" w:hAnsi="Times New Roman"/>
          <w:b/>
          <w:color w:val="auto"/>
          <w:sz w:val="28"/>
          <w:szCs w:val="28"/>
        </w:rPr>
        <w:t xml:space="preserve"> «СЕРДЦЕ СТОЛИЦЫ»</w:t>
      </w:r>
    </w:p>
    <w:p w:rsidR="00A5445A" w:rsidRDefault="006F1E41" w:rsidP="00A5445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6F1E41">
        <w:rPr>
          <w:rFonts w:ascii="Times New Roman" w:hAnsi="Times New Roman"/>
          <w:color w:val="auto"/>
          <w:sz w:val="28"/>
          <w:szCs w:val="28"/>
        </w:rPr>
        <w:t xml:space="preserve">Управление Росреестра по Республике </w:t>
      </w:r>
      <w:r w:rsidR="00A5445A">
        <w:rPr>
          <w:rFonts w:ascii="Times New Roman" w:hAnsi="Times New Roman"/>
          <w:color w:val="auto"/>
          <w:sz w:val="28"/>
          <w:szCs w:val="28"/>
        </w:rPr>
        <w:t>Адыгея</w:t>
      </w:r>
      <w:r w:rsidRPr="006F1E4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46784">
        <w:rPr>
          <w:rFonts w:ascii="Times New Roman" w:hAnsi="Times New Roman"/>
          <w:color w:val="auto"/>
          <w:sz w:val="28"/>
          <w:szCs w:val="28"/>
        </w:rPr>
        <w:t xml:space="preserve">на сегодняшний день </w:t>
      </w:r>
      <w:r w:rsidRPr="006F1E41">
        <w:rPr>
          <w:rFonts w:ascii="Times New Roman" w:hAnsi="Times New Roman"/>
          <w:color w:val="auto"/>
          <w:sz w:val="28"/>
          <w:szCs w:val="28"/>
        </w:rPr>
        <w:t xml:space="preserve">зарегистрировало </w:t>
      </w:r>
      <w:r w:rsidR="00A5445A">
        <w:rPr>
          <w:rFonts w:ascii="Times New Roman" w:hAnsi="Times New Roman"/>
          <w:color w:val="auto"/>
          <w:sz w:val="28"/>
          <w:szCs w:val="28"/>
        </w:rPr>
        <w:t xml:space="preserve">более </w:t>
      </w:r>
      <w:r w:rsidR="00A5445A" w:rsidRPr="00D46784">
        <w:rPr>
          <w:rFonts w:ascii="Times New Roman" w:hAnsi="Times New Roman"/>
          <w:color w:val="auto"/>
          <w:sz w:val="28"/>
          <w:szCs w:val="28"/>
        </w:rPr>
        <w:t>100</w:t>
      </w:r>
      <w:r w:rsidRPr="006F1E41">
        <w:rPr>
          <w:rFonts w:ascii="Times New Roman" w:hAnsi="Times New Roman"/>
          <w:color w:val="auto"/>
          <w:sz w:val="28"/>
          <w:szCs w:val="28"/>
        </w:rPr>
        <w:t xml:space="preserve"> договор</w:t>
      </w:r>
      <w:r w:rsidR="00161A66">
        <w:rPr>
          <w:rFonts w:ascii="Times New Roman" w:hAnsi="Times New Roman"/>
          <w:color w:val="auto"/>
          <w:sz w:val="28"/>
          <w:szCs w:val="28"/>
        </w:rPr>
        <w:t>ов</w:t>
      </w:r>
      <w:r w:rsidRPr="006F1E41">
        <w:rPr>
          <w:rFonts w:ascii="Times New Roman" w:hAnsi="Times New Roman"/>
          <w:color w:val="auto"/>
          <w:sz w:val="28"/>
          <w:szCs w:val="28"/>
        </w:rPr>
        <w:t xml:space="preserve"> участия в долевом строительстве</w:t>
      </w:r>
      <w:r w:rsidR="00A5445A">
        <w:rPr>
          <w:rFonts w:ascii="Times New Roman" w:hAnsi="Times New Roman"/>
          <w:color w:val="auto"/>
          <w:sz w:val="28"/>
          <w:szCs w:val="28"/>
        </w:rPr>
        <w:t xml:space="preserve"> (</w:t>
      </w:r>
      <w:r w:rsidR="00A5445A" w:rsidRPr="006F1E41">
        <w:rPr>
          <w:rFonts w:ascii="Times New Roman" w:hAnsi="Times New Roman"/>
          <w:color w:val="auto"/>
          <w:sz w:val="28"/>
          <w:szCs w:val="28"/>
        </w:rPr>
        <w:t>ДДУ</w:t>
      </w:r>
      <w:r w:rsidR="00A5445A">
        <w:rPr>
          <w:rFonts w:ascii="Times New Roman" w:hAnsi="Times New Roman"/>
          <w:color w:val="auto"/>
          <w:sz w:val="28"/>
          <w:szCs w:val="28"/>
        </w:rPr>
        <w:t>)</w:t>
      </w:r>
      <w:r w:rsidRPr="006F1E4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5445A">
        <w:rPr>
          <w:rFonts w:ascii="Times New Roman" w:hAnsi="Times New Roman"/>
          <w:color w:val="auto"/>
          <w:sz w:val="28"/>
          <w:szCs w:val="28"/>
        </w:rPr>
        <w:t>жилого комплекса «СЕРДЦЕ СТОЛИЦЫ»</w:t>
      </w:r>
      <w:r w:rsidRPr="006F1E41">
        <w:rPr>
          <w:rFonts w:ascii="Times New Roman" w:hAnsi="Times New Roman"/>
          <w:color w:val="auto"/>
          <w:sz w:val="28"/>
          <w:szCs w:val="28"/>
        </w:rPr>
        <w:t xml:space="preserve">.  </w:t>
      </w:r>
    </w:p>
    <w:p w:rsidR="00FE69A2" w:rsidRDefault="00FE69A2" w:rsidP="00FE69A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Строительство многоквартирного жилого дома</w:t>
      </w:r>
      <w:r w:rsidRPr="00880DF1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с подземной автостоянкой, общей площадью 29451,3 квадратных метров планируется ввести в эксплуатацию в 3 квартале 2023 года.</w:t>
      </w:r>
    </w:p>
    <w:p w:rsidR="00FE69A2" w:rsidRPr="004A1E5D" w:rsidRDefault="00FE69A2" w:rsidP="00FE69A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Управлением Росреестра Адыгеи</w:t>
      </w:r>
      <w:r w:rsidRPr="00FE69A2">
        <w:rPr>
          <w:rFonts w:ascii="Times New Roman" w:hAnsi="Times New Roman"/>
          <w:sz w:val="28"/>
          <w:szCs w:val="28"/>
        </w:rPr>
        <w:t xml:space="preserve"> с начала реализации Федерального закона № 202-ФЗ «О внесении изменений в Градостроительный кодекс и федеральный закон № 218-ФЗ «О государственной регистрации недвижимости» (вступил в силу 13 июля 2020 г., далее — федеральный закон № 202-ФЗ) на основании заявлений, поданных застройщиками, зарегистриров</w:t>
      </w:r>
      <w:r w:rsidR="004A1E5D">
        <w:rPr>
          <w:rFonts w:ascii="Times New Roman" w:hAnsi="Times New Roman"/>
          <w:sz w:val="28"/>
          <w:szCs w:val="28"/>
        </w:rPr>
        <w:t>ано</w:t>
      </w:r>
      <w:r w:rsidRPr="00FE69A2">
        <w:rPr>
          <w:rFonts w:ascii="Times New Roman" w:hAnsi="Times New Roman"/>
          <w:sz w:val="28"/>
          <w:szCs w:val="28"/>
        </w:rPr>
        <w:t xml:space="preserve"> право собственности участников долевого строительства в отношении </w:t>
      </w:r>
      <w:r w:rsidR="00B62166" w:rsidRPr="004A1E5D">
        <w:rPr>
          <w:rFonts w:ascii="Times New Roman" w:hAnsi="Times New Roman"/>
          <w:sz w:val="28"/>
          <w:szCs w:val="28"/>
        </w:rPr>
        <w:t>47</w:t>
      </w:r>
      <w:r w:rsidR="004A1E5D">
        <w:rPr>
          <w:rFonts w:ascii="Times New Roman" w:hAnsi="Times New Roman"/>
          <w:sz w:val="28"/>
          <w:szCs w:val="28"/>
        </w:rPr>
        <w:t xml:space="preserve"> объектов недвижимости</w:t>
      </w:r>
      <w:r w:rsidRPr="00FE69A2">
        <w:rPr>
          <w:rFonts w:ascii="Times New Roman" w:hAnsi="Times New Roman"/>
          <w:sz w:val="28"/>
          <w:szCs w:val="28"/>
        </w:rPr>
        <w:t xml:space="preserve"> </w:t>
      </w:r>
      <w:r w:rsidR="00B84A9B" w:rsidRPr="004A1E5D">
        <w:rPr>
          <w:rFonts w:ascii="Times New Roman" w:hAnsi="Times New Roman"/>
          <w:color w:val="auto"/>
          <w:sz w:val="28"/>
          <w:szCs w:val="28"/>
        </w:rPr>
        <w:t xml:space="preserve">(всего за этот период зарегистрировано </w:t>
      </w:r>
      <w:r w:rsidR="004A1E5D" w:rsidRPr="004A1E5D">
        <w:rPr>
          <w:rFonts w:ascii="Times New Roman" w:hAnsi="Times New Roman"/>
          <w:color w:val="auto"/>
          <w:sz w:val="28"/>
          <w:szCs w:val="28"/>
        </w:rPr>
        <w:t>3684</w:t>
      </w:r>
      <w:r w:rsidR="00B84A9B" w:rsidRPr="004A1E5D">
        <w:rPr>
          <w:rFonts w:ascii="Times New Roman" w:hAnsi="Times New Roman"/>
          <w:color w:val="auto"/>
          <w:sz w:val="28"/>
          <w:szCs w:val="28"/>
        </w:rPr>
        <w:t xml:space="preserve"> прав на основании договоров</w:t>
      </w:r>
      <w:proofErr w:type="gramEnd"/>
      <w:r w:rsidR="00B84A9B" w:rsidRPr="004A1E5D">
        <w:rPr>
          <w:rFonts w:ascii="Times New Roman" w:hAnsi="Times New Roman"/>
          <w:color w:val="auto"/>
          <w:sz w:val="28"/>
          <w:szCs w:val="28"/>
        </w:rPr>
        <w:t xml:space="preserve"> участия в долевом строительстве)</w:t>
      </w:r>
      <w:r w:rsidR="004A1E5D" w:rsidRPr="004A1E5D">
        <w:rPr>
          <w:rFonts w:ascii="Times New Roman" w:hAnsi="Times New Roman"/>
          <w:color w:val="auto"/>
          <w:sz w:val="28"/>
          <w:szCs w:val="28"/>
        </w:rPr>
        <w:t>.</w:t>
      </w:r>
    </w:p>
    <w:p w:rsidR="0065088D" w:rsidRDefault="00FE69A2" w:rsidP="00FE69A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FE69A2">
        <w:rPr>
          <w:rFonts w:ascii="Times New Roman" w:hAnsi="Times New Roman"/>
          <w:sz w:val="28"/>
          <w:szCs w:val="28"/>
        </w:rPr>
        <w:t xml:space="preserve">Федеральный закон № 202-ФЗ направлен на снижение административных барьеров для строительного комплекса на рынке недвижимости, а также упрощение процедуры регистрации прав для граждан. Если раньше в процессе регистрации прав на недвижимость в новостройках были задействованы застройщики, дольщики, многофункциональные центры и </w:t>
      </w:r>
      <w:proofErr w:type="spellStart"/>
      <w:r w:rsidRPr="00FE69A2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FE69A2">
        <w:rPr>
          <w:rFonts w:ascii="Times New Roman" w:hAnsi="Times New Roman"/>
          <w:sz w:val="28"/>
          <w:szCs w:val="28"/>
        </w:rPr>
        <w:t>, то теперь за участника долевого строительства это может сделать застройщик. Участник долевого строительства, в свою очередь, после внесения соответствующих сведений в государственный реестр, вместе с ключами получает и выписку из Единого государственного реестра недвижимости как доказательство зарегистрированного права собственности.</w:t>
      </w:r>
    </w:p>
    <w:p w:rsidR="00FE69A2" w:rsidRPr="00161A66" w:rsidRDefault="00161A66" w:rsidP="00FE69A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161A66">
        <w:rPr>
          <w:rFonts w:ascii="Times New Roman" w:hAnsi="Times New Roman"/>
          <w:sz w:val="28"/>
          <w:szCs w:val="28"/>
        </w:rPr>
        <w:t>Руководитель Управления Росреестра по Республике Адыгея Марина Никифорова отметила, что теперь федеральным законом № 202-ФЗ установлены пределы правовой экспертизы документов, поданных застройщиками на государственный кадастровый учет и (или) регистрацию прав на объекты капитального строительства. Также для застройщиков предусмотрена возможность государственного кадастрового учёта и регистрации прав на созданные объекты недвижимости при разнице (в пределах 5%) в фактической площади построенного объекта с проектной документацией и разрешением на строительство.</w:t>
      </w:r>
    </w:p>
    <w:p w:rsidR="00705638" w:rsidRPr="00A21BEE" w:rsidRDefault="00AB1DAB" w:rsidP="00AB1DA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B1DAB"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  <w:r w:rsidR="00705638"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133B67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bookmarkEnd w:id="0"/>
      <w:r w:rsidRPr="0070563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05638"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CC4BCC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59FF"/>
    <w:multiLevelType w:val="hybridMultilevel"/>
    <w:tmpl w:val="0F50C2DE"/>
    <w:lvl w:ilvl="0" w:tplc="776E131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4752B"/>
    <w:multiLevelType w:val="hybridMultilevel"/>
    <w:tmpl w:val="9B7E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4197B"/>
    <w:multiLevelType w:val="hybridMultilevel"/>
    <w:tmpl w:val="F0D4935C"/>
    <w:lvl w:ilvl="0" w:tplc="A5C871AA">
      <w:start w:val="1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F49F7"/>
    <w:multiLevelType w:val="hybridMultilevel"/>
    <w:tmpl w:val="2E52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0357B"/>
    <w:multiLevelType w:val="hybridMultilevel"/>
    <w:tmpl w:val="B77C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C7836"/>
    <w:multiLevelType w:val="hybridMultilevel"/>
    <w:tmpl w:val="3926BB50"/>
    <w:lvl w:ilvl="0" w:tplc="FD24D104">
      <w:start w:val="26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079BA"/>
    <w:multiLevelType w:val="hybridMultilevel"/>
    <w:tmpl w:val="A19C52DE"/>
    <w:lvl w:ilvl="0" w:tplc="72221CAE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430BA"/>
    <w:multiLevelType w:val="hybridMultilevel"/>
    <w:tmpl w:val="6D30381E"/>
    <w:lvl w:ilvl="0" w:tplc="26526210">
      <w:start w:val="1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60914"/>
    <w:multiLevelType w:val="hybridMultilevel"/>
    <w:tmpl w:val="0732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9762D"/>
    <w:rsid w:val="000C265F"/>
    <w:rsid w:val="000C3F79"/>
    <w:rsid w:val="000E6BE8"/>
    <w:rsid w:val="00122ED9"/>
    <w:rsid w:val="001334F1"/>
    <w:rsid w:val="00133B67"/>
    <w:rsid w:val="00161A66"/>
    <w:rsid w:val="00170136"/>
    <w:rsid w:val="001A4A55"/>
    <w:rsid w:val="001C5392"/>
    <w:rsid w:val="00200258"/>
    <w:rsid w:val="00200EBC"/>
    <w:rsid w:val="00215C1C"/>
    <w:rsid w:val="002B1B6B"/>
    <w:rsid w:val="00301B9C"/>
    <w:rsid w:val="003950A6"/>
    <w:rsid w:val="003A0B61"/>
    <w:rsid w:val="003F507B"/>
    <w:rsid w:val="003F7198"/>
    <w:rsid w:val="0043058A"/>
    <w:rsid w:val="0045550D"/>
    <w:rsid w:val="00492FE6"/>
    <w:rsid w:val="00493061"/>
    <w:rsid w:val="00497C2E"/>
    <w:rsid w:val="004A1E5D"/>
    <w:rsid w:val="004B0C97"/>
    <w:rsid w:val="005120E3"/>
    <w:rsid w:val="005475ED"/>
    <w:rsid w:val="005935CF"/>
    <w:rsid w:val="005968DA"/>
    <w:rsid w:val="005A4CA7"/>
    <w:rsid w:val="005E2402"/>
    <w:rsid w:val="006308A4"/>
    <w:rsid w:val="006358B7"/>
    <w:rsid w:val="00641DBF"/>
    <w:rsid w:val="006454EA"/>
    <w:rsid w:val="00650164"/>
    <w:rsid w:val="0065088D"/>
    <w:rsid w:val="00650E0F"/>
    <w:rsid w:val="00654C2D"/>
    <w:rsid w:val="006B7BA2"/>
    <w:rsid w:val="006C021B"/>
    <w:rsid w:val="006C0B6C"/>
    <w:rsid w:val="006F1E41"/>
    <w:rsid w:val="006F75F0"/>
    <w:rsid w:val="00705638"/>
    <w:rsid w:val="00712A40"/>
    <w:rsid w:val="0075725F"/>
    <w:rsid w:val="007601C9"/>
    <w:rsid w:val="007B54FF"/>
    <w:rsid w:val="007D3282"/>
    <w:rsid w:val="007D79EE"/>
    <w:rsid w:val="007E2DF6"/>
    <w:rsid w:val="007F3C65"/>
    <w:rsid w:val="008772E8"/>
    <w:rsid w:val="008B203C"/>
    <w:rsid w:val="008E1510"/>
    <w:rsid w:val="008E66C9"/>
    <w:rsid w:val="0093724C"/>
    <w:rsid w:val="009779A8"/>
    <w:rsid w:val="0098212C"/>
    <w:rsid w:val="009C322B"/>
    <w:rsid w:val="009D543B"/>
    <w:rsid w:val="00A0095A"/>
    <w:rsid w:val="00A07AB8"/>
    <w:rsid w:val="00A21BEE"/>
    <w:rsid w:val="00A330BF"/>
    <w:rsid w:val="00A543CE"/>
    <w:rsid w:val="00A5445A"/>
    <w:rsid w:val="00AB1DAB"/>
    <w:rsid w:val="00AD5B76"/>
    <w:rsid w:val="00B0260F"/>
    <w:rsid w:val="00B07423"/>
    <w:rsid w:val="00B17F65"/>
    <w:rsid w:val="00B36A06"/>
    <w:rsid w:val="00B62166"/>
    <w:rsid w:val="00B84A9B"/>
    <w:rsid w:val="00B84DFB"/>
    <w:rsid w:val="00BB20E7"/>
    <w:rsid w:val="00BC6916"/>
    <w:rsid w:val="00C16633"/>
    <w:rsid w:val="00C31F4A"/>
    <w:rsid w:val="00C82D9E"/>
    <w:rsid w:val="00C83E41"/>
    <w:rsid w:val="00CA4541"/>
    <w:rsid w:val="00CA4A42"/>
    <w:rsid w:val="00CA704B"/>
    <w:rsid w:val="00CB6B66"/>
    <w:rsid w:val="00CC4BCC"/>
    <w:rsid w:val="00CD41AB"/>
    <w:rsid w:val="00D46784"/>
    <w:rsid w:val="00D669E9"/>
    <w:rsid w:val="00DA3845"/>
    <w:rsid w:val="00DB2326"/>
    <w:rsid w:val="00E14F62"/>
    <w:rsid w:val="00E355A4"/>
    <w:rsid w:val="00E35B24"/>
    <w:rsid w:val="00E378AA"/>
    <w:rsid w:val="00E537ED"/>
    <w:rsid w:val="00E75509"/>
    <w:rsid w:val="00EA3ED6"/>
    <w:rsid w:val="00ED0228"/>
    <w:rsid w:val="00F33752"/>
    <w:rsid w:val="00F4772B"/>
    <w:rsid w:val="00FB64A0"/>
    <w:rsid w:val="00FE69A2"/>
    <w:rsid w:val="00F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4815B-5823-4279-9A6E-48AA2DCAC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2022-03-22T14:29:00Z</cp:lastPrinted>
  <dcterms:created xsi:type="dcterms:W3CDTF">2022-03-22T14:28:00Z</dcterms:created>
  <dcterms:modified xsi:type="dcterms:W3CDTF">2022-03-22T14:32:00Z</dcterms:modified>
</cp:coreProperties>
</file>