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89" w:rsidRDefault="00C924F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89" w:rsidRDefault="00C924F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04760F" w:rsidRDefault="0004760F" w:rsidP="0004760F">
      <w:pPr>
        <w:jc w:val="center"/>
        <w:rPr>
          <w:rFonts w:ascii="Times New Roman" w:hAnsi="Times New Roman"/>
          <w:b/>
          <w:sz w:val="27"/>
          <w:szCs w:val="27"/>
        </w:rPr>
      </w:pPr>
    </w:p>
    <w:p w:rsidR="0004760F" w:rsidRPr="0004760F" w:rsidRDefault="0004760F" w:rsidP="0004760F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Д</w:t>
      </w:r>
      <w:r w:rsidRPr="0004760F">
        <w:rPr>
          <w:rFonts w:ascii="Times New Roman" w:hAnsi="Times New Roman"/>
          <w:b/>
          <w:sz w:val="27"/>
          <w:szCs w:val="27"/>
        </w:rPr>
        <w:t>оверенност</w:t>
      </w:r>
      <w:r>
        <w:rPr>
          <w:rFonts w:ascii="Times New Roman" w:hAnsi="Times New Roman"/>
          <w:b/>
          <w:sz w:val="27"/>
          <w:szCs w:val="27"/>
        </w:rPr>
        <w:t>и</w:t>
      </w:r>
      <w:r w:rsidRPr="0004760F">
        <w:rPr>
          <w:rFonts w:ascii="Times New Roman" w:hAnsi="Times New Roman"/>
          <w:b/>
          <w:sz w:val="27"/>
          <w:szCs w:val="27"/>
        </w:rPr>
        <w:t>, выданны</w:t>
      </w:r>
      <w:r>
        <w:rPr>
          <w:rFonts w:ascii="Times New Roman" w:hAnsi="Times New Roman"/>
          <w:b/>
          <w:sz w:val="27"/>
          <w:szCs w:val="27"/>
        </w:rPr>
        <w:t>е</w:t>
      </w:r>
      <w:r w:rsidRPr="0004760F">
        <w:rPr>
          <w:rFonts w:ascii="Times New Roman" w:hAnsi="Times New Roman"/>
          <w:b/>
          <w:sz w:val="27"/>
          <w:szCs w:val="27"/>
        </w:rPr>
        <w:t xml:space="preserve"> нотариусами стран СНГ</w:t>
      </w:r>
      <w:r>
        <w:rPr>
          <w:rFonts w:ascii="Times New Roman" w:hAnsi="Times New Roman"/>
          <w:b/>
          <w:sz w:val="27"/>
          <w:szCs w:val="27"/>
        </w:rPr>
        <w:t>, будут проверять</w:t>
      </w:r>
    </w:p>
    <w:p w:rsidR="0004760F" w:rsidRPr="0004760F" w:rsidRDefault="0004760F" w:rsidP="0004760F">
      <w:pPr>
        <w:jc w:val="both"/>
        <w:rPr>
          <w:rFonts w:ascii="Times New Roman" w:hAnsi="Times New Roman"/>
          <w:sz w:val="27"/>
          <w:szCs w:val="27"/>
        </w:rPr>
      </w:pPr>
      <w:r w:rsidRPr="0004760F">
        <w:rPr>
          <w:rFonts w:ascii="Times New Roman" w:hAnsi="Times New Roman"/>
          <w:sz w:val="27"/>
          <w:szCs w:val="27"/>
        </w:rPr>
        <w:t>В целях предупреждения случаев мошенничества при заключении сделок и представлении интересов при проведении учетно-регистрационных действий на основании доверенностей, выданных в странах СНГ, в то</w:t>
      </w:r>
      <w:bookmarkStart w:id="0" w:name="_GoBack"/>
      <w:bookmarkEnd w:id="0"/>
      <w:r w:rsidRPr="0004760F">
        <w:rPr>
          <w:rFonts w:ascii="Times New Roman" w:hAnsi="Times New Roman"/>
          <w:sz w:val="27"/>
          <w:szCs w:val="27"/>
        </w:rPr>
        <w:t>м числе нотариусами Украины, регистраторы Росреестра будут запрашивать в компетентных органах подтверждение достоверности представленных документов.</w:t>
      </w:r>
    </w:p>
    <w:p w:rsidR="0004760F" w:rsidRPr="0004760F" w:rsidRDefault="0004760F" w:rsidP="0004760F">
      <w:pPr>
        <w:jc w:val="both"/>
        <w:rPr>
          <w:rFonts w:ascii="Times New Roman" w:hAnsi="Times New Roman"/>
          <w:sz w:val="27"/>
          <w:szCs w:val="27"/>
        </w:rPr>
      </w:pPr>
      <w:r w:rsidRPr="0004760F">
        <w:rPr>
          <w:rFonts w:ascii="Times New Roman" w:hAnsi="Times New Roman"/>
          <w:sz w:val="27"/>
          <w:szCs w:val="27"/>
        </w:rPr>
        <w:t xml:space="preserve">Такие разъяснения были даны Министерством юстиции РФ после официальной просьбы Росреестра </w:t>
      </w:r>
      <w:proofErr w:type="gramStart"/>
      <w:r w:rsidRPr="0004760F">
        <w:rPr>
          <w:rFonts w:ascii="Times New Roman" w:hAnsi="Times New Roman"/>
          <w:sz w:val="27"/>
          <w:szCs w:val="27"/>
        </w:rPr>
        <w:t>определить</w:t>
      </w:r>
      <w:proofErr w:type="gramEnd"/>
      <w:r w:rsidRPr="0004760F">
        <w:rPr>
          <w:rFonts w:ascii="Times New Roman" w:hAnsi="Times New Roman"/>
          <w:sz w:val="27"/>
          <w:szCs w:val="27"/>
        </w:rPr>
        <w:t xml:space="preserve"> порядок действий территориальных управлений в случае возникновения сомнений в подлинности доверенностей, выданных нотариусами в странах ближнего зарубежья.</w:t>
      </w:r>
    </w:p>
    <w:p w:rsidR="0004760F" w:rsidRDefault="0004760F" w:rsidP="0004760F">
      <w:pPr>
        <w:jc w:val="both"/>
        <w:rPr>
          <w:rFonts w:ascii="Times New Roman" w:hAnsi="Times New Roman"/>
          <w:sz w:val="27"/>
          <w:szCs w:val="27"/>
        </w:rPr>
      </w:pPr>
      <w:r w:rsidRPr="0004760F">
        <w:rPr>
          <w:rFonts w:ascii="Times New Roman" w:hAnsi="Times New Roman"/>
          <w:sz w:val="27"/>
          <w:szCs w:val="27"/>
        </w:rPr>
        <w:t>Согласно положению о Минюсте России ведомство в установленном порядке направляет в иностранные государства или их компетентные органы запросы о правовой помощи по гражданским, семейным и уголовным делам.</w:t>
      </w:r>
    </w:p>
    <w:p w:rsidR="0004760F" w:rsidRPr="0004760F" w:rsidRDefault="0004760F" w:rsidP="0004760F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«В случае возникновения у государственного регистратора сомнения </w:t>
      </w:r>
      <w:r w:rsidRPr="0004760F">
        <w:rPr>
          <w:rFonts w:ascii="Times New Roman" w:hAnsi="Times New Roman"/>
          <w:sz w:val="27"/>
          <w:szCs w:val="27"/>
        </w:rPr>
        <w:t>в подлинности полученного документа, который был заверен, например, украинским нотариусом, он может предоставить всю необходимую информацию правоохранительным органам для последующей проверки поданных бумаг</w:t>
      </w:r>
      <w:r>
        <w:rPr>
          <w:rFonts w:ascii="Times New Roman" w:hAnsi="Times New Roman"/>
          <w:sz w:val="27"/>
          <w:szCs w:val="27"/>
        </w:rPr>
        <w:t xml:space="preserve">», -  пояснили в Управлении Росреестра по Республике Адыгея. </w:t>
      </w:r>
      <w:r w:rsidRPr="0004760F">
        <w:rPr>
          <w:rFonts w:ascii="Times New Roman" w:hAnsi="Times New Roman"/>
          <w:sz w:val="27"/>
          <w:szCs w:val="27"/>
        </w:rPr>
        <w:t>- В свою очередь, дознаватель или следователь на основании положений международного договора вправе направить запрос компетентному органу иностранного государства о выполнении необходимых процедур, связанных с истребованием сведений о подлинности документа».</w:t>
      </w:r>
    </w:p>
    <w:p w:rsidR="00FC6849" w:rsidRPr="0004760F" w:rsidRDefault="0004760F" w:rsidP="0004760F">
      <w:pPr>
        <w:jc w:val="both"/>
        <w:rPr>
          <w:rFonts w:ascii="Times New Roman" w:hAnsi="Times New Roman"/>
          <w:sz w:val="27"/>
          <w:szCs w:val="27"/>
        </w:rPr>
      </w:pPr>
      <w:r w:rsidRPr="0004760F">
        <w:rPr>
          <w:rFonts w:ascii="Times New Roman" w:hAnsi="Times New Roman"/>
          <w:sz w:val="27"/>
          <w:szCs w:val="27"/>
        </w:rPr>
        <w:t>Нотариально заверенная доверенность необходима в случаях, когда подача заявления на регистрацию прав осуществляется через представителя физического лица. Также, согласно российскому законодательству, нотариусы свидетельствуют верность перевода документа с одного языка на другой.</w:t>
      </w:r>
    </w:p>
    <w:sectPr w:rsidR="00FC6849" w:rsidRPr="0004760F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89"/>
    <w:rsid w:val="0004760F"/>
    <w:rsid w:val="000F4889"/>
    <w:rsid w:val="001D2E2A"/>
    <w:rsid w:val="001F5688"/>
    <w:rsid w:val="002A6E39"/>
    <w:rsid w:val="003C061F"/>
    <w:rsid w:val="00470746"/>
    <w:rsid w:val="005551B4"/>
    <w:rsid w:val="0058216F"/>
    <w:rsid w:val="005C4F67"/>
    <w:rsid w:val="00632502"/>
    <w:rsid w:val="00633D7D"/>
    <w:rsid w:val="0075736A"/>
    <w:rsid w:val="007666AC"/>
    <w:rsid w:val="00844D66"/>
    <w:rsid w:val="00903604"/>
    <w:rsid w:val="00A97E28"/>
    <w:rsid w:val="00BE57AE"/>
    <w:rsid w:val="00C83449"/>
    <w:rsid w:val="00C924F4"/>
    <w:rsid w:val="00DC7661"/>
    <w:rsid w:val="00E2669C"/>
    <w:rsid w:val="00E90465"/>
    <w:rsid w:val="00FC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25">
    <w:name w:val="Основной шрифт абзаца2"/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43">
    <w:name w:val="Гиперссылка4"/>
    <w:link w:val="a7"/>
    <w:rPr>
      <w:color w:val="0000FF"/>
      <w:u w:val="single"/>
    </w:rPr>
  </w:style>
  <w:style w:type="character" w:styleId="a7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extended-textshort">
    <w:name w:val="extended-text__short"/>
    <w:basedOn w:val="18"/>
    <w:link w:val="extended-textshort0"/>
  </w:style>
  <w:style w:type="character" w:customStyle="1" w:styleId="extended-textshort0">
    <w:name w:val="extended-text__short"/>
    <w:basedOn w:val="19"/>
    <w:link w:val="extended-textshort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25">
    <w:name w:val="Основной шрифт абзаца2"/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43">
    <w:name w:val="Гиперссылка4"/>
    <w:link w:val="a7"/>
    <w:rPr>
      <w:color w:val="0000FF"/>
      <w:u w:val="single"/>
    </w:rPr>
  </w:style>
  <w:style w:type="character" w:styleId="a7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extended-textshort">
    <w:name w:val="extended-text__short"/>
    <w:basedOn w:val="18"/>
    <w:link w:val="extended-textshort0"/>
  </w:style>
  <w:style w:type="character" w:customStyle="1" w:styleId="extended-textshort0">
    <w:name w:val="extended-text__short"/>
    <w:basedOn w:val="19"/>
    <w:link w:val="extended-textshort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2021-01-13T14:23:00Z</cp:lastPrinted>
  <dcterms:created xsi:type="dcterms:W3CDTF">2021-01-18T08:44:00Z</dcterms:created>
  <dcterms:modified xsi:type="dcterms:W3CDTF">2021-01-18T08:44:00Z</dcterms:modified>
</cp:coreProperties>
</file>