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C4" w:rsidRDefault="00B64786" w:rsidP="009148C4">
      <w:pPr>
        <w:pBdr>
          <w:left w:val="none" w:sz="0" w:space="5" w:color="000000"/>
        </w:pBdr>
        <w:ind w:firstLine="907"/>
        <w:jc w:val="right"/>
        <w:rPr>
          <w:rStyle w:val="1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bCs/>
          <w:i/>
          <w:sz w:val="28"/>
          <w:szCs w:val="28"/>
        </w:rPr>
        <w:t>Пенсионный фонд информирует</w:t>
      </w:r>
    </w:p>
    <w:p w:rsidR="009148C4" w:rsidRDefault="009148C4" w:rsidP="009148C4">
      <w:pPr>
        <w:pBdr>
          <w:left w:val="none" w:sz="0" w:space="5" w:color="000000"/>
        </w:pBdr>
        <w:ind w:firstLine="907"/>
        <w:jc w:val="both"/>
        <w:rPr>
          <w:rStyle w:val="1"/>
          <w:rFonts w:ascii="Times New Roman" w:hAnsi="Times New Roman" w:cs="Times New Roman"/>
          <w:b/>
          <w:bCs/>
          <w:sz w:val="28"/>
          <w:szCs w:val="28"/>
        </w:rPr>
      </w:pPr>
    </w:p>
    <w:p w:rsidR="004E74D1" w:rsidRPr="00B64786" w:rsidRDefault="009148C4" w:rsidP="009148C4">
      <w:pPr>
        <w:keepLines/>
        <w:pBdr>
          <w:left w:val="none" w:sz="0" w:space="5" w:color="000000"/>
        </w:pBdr>
        <w:spacing w:before="240"/>
        <w:jc w:val="center"/>
        <w:rPr>
          <w:rStyle w:val="1"/>
          <w:rFonts w:ascii="Times New Roman" w:hAnsi="Times New Roman" w:cs="Times New Roman"/>
          <w:b/>
          <w:bCs/>
          <w:sz w:val="32"/>
          <w:szCs w:val="32"/>
        </w:rPr>
      </w:pPr>
      <w:r w:rsidRPr="00B64786">
        <w:rPr>
          <w:rStyle w:val="1"/>
          <w:rFonts w:ascii="Times New Roman" w:hAnsi="Times New Roman" w:cs="Times New Roman"/>
          <w:b/>
          <w:bCs/>
          <w:sz w:val="32"/>
          <w:szCs w:val="32"/>
        </w:rPr>
        <w:t>Спрашивали? Отвечаем!</w:t>
      </w:r>
    </w:p>
    <w:p w:rsidR="00B64786" w:rsidRPr="00B64786" w:rsidRDefault="00B64786" w:rsidP="00B647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240" w:after="100" w:afterAutospacing="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64786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 w:bidi="ar-SA"/>
        </w:rPr>
        <w:t xml:space="preserve">Вопрос: при разработке пенсионной реформы обещали льготников не трогать, однако, согласно принятому закону 350-ФЗ от 3 октября 2018 года, возможность стать пенсионером педагогическим работникам будет отложена на 5 лет после выработки льготного стажа. Тогда в чем смысл льготной пенсии, если я, </w:t>
      </w:r>
      <w:proofErr w:type="spellStart"/>
      <w:r w:rsidRPr="00B64786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 w:bidi="ar-SA"/>
        </w:rPr>
        <w:t>педработник</w:t>
      </w:r>
      <w:proofErr w:type="spellEnd"/>
      <w:r w:rsidRPr="00B64786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 w:bidi="ar-SA"/>
        </w:rPr>
        <w:t>, начну ее получать, как остальные женщины, примерно в 60 лет?</w:t>
      </w:r>
    </w:p>
    <w:p w:rsidR="00B64786" w:rsidRPr="00B64786" w:rsidRDefault="00B64786" w:rsidP="00B647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240" w:after="100" w:afterAutospacing="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B6478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Ответ:</w:t>
      </w:r>
      <w:r w:rsidRPr="00B647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ходе обсуждения  проекта данного федерального закона  в средствах массовой информации неоднократно было освещено, что увеличение пенсионного возраста не будет затрагивать граждан, имеющих право на назначение досрочных пенсий, занятых на работах с вредными, тяжелыми  условиями труда (Списки 1 и 2 и малые списки) и лиц, которым пенсии назначаются по социальным мотивам (многодетные матери,</w:t>
      </w:r>
      <w:proofErr w:type="gramEnd"/>
      <w:r w:rsidRPr="00B647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инвалиды по зрению 1 группы и другие).</w:t>
      </w:r>
    </w:p>
    <w:p w:rsidR="00B64786" w:rsidRPr="00B64786" w:rsidRDefault="00B64786" w:rsidP="00B647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240" w:after="100" w:afterAutospacing="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647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связи с принятием Федерального закона от 3 октября 2018 года № 350-ФЗ «О внесении изменений в отдельные законодательные акты Российской Федерации по вопросам назначения и выплаты пенсий», с 1 января 2019 года претерпели изменения отдельные нормы пенсионного законодательства, в первую очередь, касающиеся пенсионного возраста для назначения страховой пенсии по старости.</w:t>
      </w:r>
    </w:p>
    <w:p w:rsidR="00B64786" w:rsidRPr="00B64786" w:rsidRDefault="00B64786" w:rsidP="00B647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240" w:after="100" w:afterAutospacing="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647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Изменения в пенсионном законодательстве, вступившие в силу с 1 января 2019 года, сохраняют право досрочного выхода на пенсию для работников, которым пенсия назначается не по достижении пенсионного возраста, а после приобретения необходимой выслуги лет (специального стажа). К ним относятся педагоги, медицинские работники, а также отдельные категории творческих работников.  Необходимая продолжительность выслуги лет для назначения пенсии при этом не увеличивается, и в зависимости от конкретной должности, как и раньше, составляет от 15 до 30 лет.</w:t>
      </w:r>
    </w:p>
    <w:p w:rsidR="00B64786" w:rsidRPr="00B64786" w:rsidRDefault="00B64786" w:rsidP="00B647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240" w:after="100" w:afterAutospacing="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647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Вместе с тем, начиная с 2019 года, выход на пенсию перечисленных категорий граждан определяется с учетом переходного периода по повышению пенсионного возраста. В соответствии с ним, назначение пенсии врачам, учителям и артистам постепенно переносится с момента выработки специального стажа. Срок выхода на досрочную пенсию будет увеличиваться не сразу на пять лет, а с учетом переходного периода. Так, например, если необходимый педагогический стаж выработан в 2019 году, то срок обращения за назначением пенсии будет отсрочен на полгода, если в 2020 году, то на полтора года, если в 2021 году, то на три года, в 2022 году – на </w:t>
      </w:r>
      <w:r w:rsidRPr="00B647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четыре года. С 2023 года и далее период отсрочки после выработки специального стажа составит пять лет.</w:t>
      </w:r>
    </w:p>
    <w:p w:rsidR="00B64786" w:rsidRPr="00B64786" w:rsidRDefault="00B64786" w:rsidP="00B647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240" w:after="100" w:afterAutospacing="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647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Практика показывает, что педагогические работники выходили на </w:t>
      </w:r>
      <w:proofErr w:type="gramStart"/>
      <w:r w:rsidRPr="00B647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пенсию примерно на</w:t>
      </w:r>
      <w:proofErr w:type="gramEnd"/>
      <w:r w:rsidRPr="00B647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5 лет раньше общеустановленного возраста выхода на пенсию, что и сохранилось после повышения пенсионного возраста.</w:t>
      </w:r>
    </w:p>
    <w:p w:rsidR="00B64786" w:rsidRPr="00B64786" w:rsidRDefault="00B64786" w:rsidP="00B64786">
      <w:pPr>
        <w:spacing w:before="24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64786"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B64786" w:rsidRPr="00B64786" w:rsidRDefault="00B64786" w:rsidP="00B64786">
      <w:pPr>
        <w:spacing w:before="24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64786"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9148C4" w:rsidRPr="00B64786" w:rsidRDefault="00B64786" w:rsidP="00B64786">
      <w:pPr>
        <w:spacing w:before="24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64786">
        <w:rPr>
          <w:rFonts w:ascii="Times New Roman" w:hAnsi="Times New Roman" w:cs="Times New Roman"/>
          <w:b/>
          <w:i/>
          <w:sz w:val="28"/>
          <w:szCs w:val="28"/>
        </w:rPr>
        <w:t>23.01.2020 год</w:t>
      </w:r>
    </w:p>
    <w:p w:rsidR="009148C4" w:rsidRPr="009148C4" w:rsidRDefault="009148C4" w:rsidP="009148C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sectPr w:rsidR="009148C4" w:rsidRPr="009148C4" w:rsidSect="00B456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00E" w:rsidRDefault="004E100E" w:rsidP="008714CA">
      <w:r>
        <w:separator/>
      </w:r>
    </w:p>
  </w:endnote>
  <w:endnote w:type="continuationSeparator" w:id="0">
    <w:p w:rsidR="004E100E" w:rsidRDefault="004E100E" w:rsidP="00871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0C6" w:rsidRDefault="004E100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A2C" w:rsidRDefault="004E100E">
    <w:pPr>
      <w:pStyle w:val="a3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A2C" w:rsidRDefault="004E100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00E" w:rsidRDefault="004E100E" w:rsidP="008714CA">
      <w:r>
        <w:separator/>
      </w:r>
    </w:p>
  </w:footnote>
  <w:footnote w:type="continuationSeparator" w:id="0">
    <w:p w:rsidR="004E100E" w:rsidRDefault="004E100E" w:rsidP="008714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0C6" w:rsidRDefault="004E100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A2C" w:rsidRPr="000970C6" w:rsidRDefault="004E100E" w:rsidP="000970C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A2C" w:rsidRDefault="004E100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9579F0"/>
    <w:multiLevelType w:val="multilevel"/>
    <w:tmpl w:val="0C3A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E241BB"/>
    <w:multiLevelType w:val="multilevel"/>
    <w:tmpl w:val="B4AA5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E74D1"/>
    <w:rsid w:val="00063394"/>
    <w:rsid w:val="0008448E"/>
    <w:rsid w:val="000A0292"/>
    <w:rsid w:val="000A0407"/>
    <w:rsid w:val="000A3066"/>
    <w:rsid w:val="000C6C57"/>
    <w:rsid w:val="000D4C26"/>
    <w:rsid w:val="000E3CE0"/>
    <w:rsid w:val="0011005C"/>
    <w:rsid w:val="00116F41"/>
    <w:rsid w:val="00130EA9"/>
    <w:rsid w:val="00164321"/>
    <w:rsid w:val="00165982"/>
    <w:rsid w:val="00175EEF"/>
    <w:rsid w:val="00181A33"/>
    <w:rsid w:val="001832E6"/>
    <w:rsid w:val="001D1C03"/>
    <w:rsid w:val="001D5DA1"/>
    <w:rsid w:val="0028492F"/>
    <w:rsid w:val="00336B06"/>
    <w:rsid w:val="00350640"/>
    <w:rsid w:val="003537A3"/>
    <w:rsid w:val="003B357B"/>
    <w:rsid w:val="003F646A"/>
    <w:rsid w:val="00471A1A"/>
    <w:rsid w:val="004D3F47"/>
    <w:rsid w:val="004E100E"/>
    <w:rsid w:val="004E74D1"/>
    <w:rsid w:val="004F1078"/>
    <w:rsid w:val="004F3729"/>
    <w:rsid w:val="004F75AE"/>
    <w:rsid w:val="00515002"/>
    <w:rsid w:val="00531ECA"/>
    <w:rsid w:val="005442B8"/>
    <w:rsid w:val="00561FB7"/>
    <w:rsid w:val="005B68A0"/>
    <w:rsid w:val="005C5A49"/>
    <w:rsid w:val="006222BE"/>
    <w:rsid w:val="00673215"/>
    <w:rsid w:val="00697D2F"/>
    <w:rsid w:val="006A39FA"/>
    <w:rsid w:val="006B4142"/>
    <w:rsid w:val="006F1396"/>
    <w:rsid w:val="00715C28"/>
    <w:rsid w:val="00764643"/>
    <w:rsid w:val="007762FE"/>
    <w:rsid w:val="007A6A2A"/>
    <w:rsid w:val="007E7CAE"/>
    <w:rsid w:val="00812620"/>
    <w:rsid w:val="008714CA"/>
    <w:rsid w:val="00891F83"/>
    <w:rsid w:val="008A0B6C"/>
    <w:rsid w:val="008A3428"/>
    <w:rsid w:val="008A5071"/>
    <w:rsid w:val="009148C4"/>
    <w:rsid w:val="00925A74"/>
    <w:rsid w:val="00942212"/>
    <w:rsid w:val="00955F1E"/>
    <w:rsid w:val="009A3C92"/>
    <w:rsid w:val="009F6A71"/>
    <w:rsid w:val="00A26940"/>
    <w:rsid w:val="00A61F9A"/>
    <w:rsid w:val="00AA3FAB"/>
    <w:rsid w:val="00B048E5"/>
    <w:rsid w:val="00B456CF"/>
    <w:rsid w:val="00B64786"/>
    <w:rsid w:val="00B80A67"/>
    <w:rsid w:val="00BF036B"/>
    <w:rsid w:val="00BF4A64"/>
    <w:rsid w:val="00C14B35"/>
    <w:rsid w:val="00C234EB"/>
    <w:rsid w:val="00CB497D"/>
    <w:rsid w:val="00D131A5"/>
    <w:rsid w:val="00D16DE8"/>
    <w:rsid w:val="00D40443"/>
    <w:rsid w:val="00D66122"/>
    <w:rsid w:val="00D87B04"/>
    <w:rsid w:val="00DB3DF0"/>
    <w:rsid w:val="00DD4D42"/>
    <w:rsid w:val="00E02647"/>
    <w:rsid w:val="00EC386A"/>
    <w:rsid w:val="00F018D5"/>
    <w:rsid w:val="00F576A3"/>
    <w:rsid w:val="00F97180"/>
    <w:rsid w:val="00FA5DAE"/>
    <w:rsid w:val="00FB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D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E74D1"/>
  </w:style>
  <w:style w:type="character" w:customStyle="1" w:styleId="10">
    <w:name w:val="Гиперссылка1"/>
    <w:rsid w:val="004E74D1"/>
    <w:rPr>
      <w:color w:val="000080"/>
      <w:u w:val="single"/>
    </w:rPr>
  </w:style>
  <w:style w:type="paragraph" w:customStyle="1" w:styleId="11">
    <w:name w:val="Обычный1"/>
    <w:rsid w:val="004E74D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1"/>
      <w:sz w:val="24"/>
      <w:szCs w:val="24"/>
      <w:lang w:eastAsia="zh-CN" w:bidi="hi-IN"/>
    </w:rPr>
  </w:style>
  <w:style w:type="paragraph" w:styleId="a3">
    <w:name w:val="footer"/>
    <w:basedOn w:val="11"/>
    <w:link w:val="a4"/>
    <w:rsid w:val="004E74D1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Нижний колонтитул Знак"/>
    <w:basedOn w:val="a0"/>
    <w:link w:val="a3"/>
    <w:rsid w:val="004E74D1"/>
    <w:rPr>
      <w:rFonts w:ascii="Liberation Serif" w:eastAsia="NSimSun" w:hAnsi="Liberation Serif" w:cs="Mangal"/>
      <w:kern w:val="1"/>
      <w:sz w:val="24"/>
      <w:szCs w:val="21"/>
      <w:lang w:eastAsia="zh-CN" w:bidi="hi-IN"/>
    </w:rPr>
  </w:style>
  <w:style w:type="paragraph" w:customStyle="1" w:styleId="21">
    <w:name w:val="Основной текст с отступом 21"/>
    <w:basedOn w:val="11"/>
    <w:rsid w:val="004E74D1"/>
    <w:pPr>
      <w:tabs>
        <w:tab w:val="left" w:pos="1560"/>
        <w:tab w:val="left" w:pos="5954"/>
        <w:tab w:val="left" w:pos="6663"/>
        <w:tab w:val="left" w:pos="8789"/>
      </w:tabs>
      <w:spacing w:before="120"/>
      <w:ind w:firstLine="992"/>
      <w:jc w:val="both"/>
      <w:textAlignment w:val="auto"/>
    </w:pPr>
    <w:rPr>
      <w:rFonts w:ascii="Times New Roman" w:eastAsia="Times New Roman" w:hAnsi="Times New Roman" w:cs="Times New Roman"/>
      <w:kern w:val="0"/>
      <w:sz w:val="28"/>
      <w:lang w:val="en-US" w:bidi="ar-SA"/>
    </w:rPr>
  </w:style>
  <w:style w:type="paragraph" w:styleId="a5">
    <w:name w:val="header"/>
    <w:basedOn w:val="11"/>
    <w:link w:val="a6"/>
    <w:rsid w:val="004E74D1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rsid w:val="004E74D1"/>
    <w:rPr>
      <w:rFonts w:ascii="Liberation Serif" w:eastAsia="NSimSun" w:hAnsi="Liberation Serif" w:cs="Mangal"/>
      <w:kern w:val="1"/>
      <w:sz w:val="24"/>
      <w:szCs w:val="21"/>
      <w:lang w:eastAsia="zh-CN" w:bidi="hi-IN"/>
    </w:rPr>
  </w:style>
  <w:style w:type="paragraph" w:customStyle="1" w:styleId="Textbody">
    <w:name w:val="Text body"/>
    <w:basedOn w:val="a"/>
    <w:rsid w:val="004E74D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</w:pPr>
    <w:rPr>
      <w:rFonts w:ascii="Times New Roman" w:eastAsia="Lucida Sans Unicode" w:hAnsi="Times New Roman"/>
      <w:lang w:eastAsia="hi-IN"/>
    </w:rPr>
  </w:style>
  <w:style w:type="paragraph" w:customStyle="1" w:styleId="western">
    <w:name w:val="western"/>
    <w:basedOn w:val="a"/>
    <w:rsid w:val="004E74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7">
    <w:name w:val="Текст в заданном формате"/>
    <w:basedOn w:val="a"/>
    <w:rsid w:val="004E74D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extAlignment w:val="auto"/>
    </w:pPr>
    <w:rPr>
      <w:rFonts w:ascii="Liberation Mono" w:hAnsi="Liberation Mono" w:cs="Liberation Mono"/>
      <w:kern w:val="0"/>
      <w:sz w:val="20"/>
      <w:szCs w:val="20"/>
    </w:rPr>
  </w:style>
  <w:style w:type="paragraph" w:customStyle="1" w:styleId="a8">
    <w:name w:val="???????"/>
    <w:rsid w:val="00891F83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kern w:val="1"/>
      <w:sz w:val="36"/>
      <w:szCs w:val="36"/>
    </w:rPr>
  </w:style>
  <w:style w:type="paragraph" w:styleId="a9">
    <w:name w:val="Normal Indent"/>
    <w:basedOn w:val="a"/>
    <w:uiPriority w:val="99"/>
    <w:rsid w:val="005150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line="360" w:lineRule="auto"/>
      <w:ind w:firstLine="624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en-US" w:bidi="ar-SA"/>
    </w:rPr>
  </w:style>
  <w:style w:type="paragraph" w:styleId="aa">
    <w:name w:val="Normal (Web)"/>
    <w:basedOn w:val="a"/>
    <w:uiPriority w:val="99"/>
    <w:unhideWhenUsed/>
    <w:rsid w:val="005150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167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b">
    <w:name w:val="Body Text"/>
    <w:basedOn w:val="a"/>
    <w:link w:val="ac"/>
    <w:rsid w:val="003506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  <w:style w:type="character" w:customStyle="1" w:styleId="ac">
    <w:name w:val="Основной текст Знак"/>
    <w:basedOn w:val="a0"/>
    <w:link w:val="ab"/>
    <w:rsid w:val="0035064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A26940"/>
    <w:rPr>
      <w:sz w:val="20"/>
      <w:szCs w:val="18"/>
    </w:rPr>
  </w:style>
  <w:style w:type="character" w:customStyle="1" w:styleId="ae">
    <w:name w:val="Текст сноски Знак"/>
    <w:basedOn w:val="a0"/>
    <w:link w:val="ad"/>
    <w:uiPriority w:val="99"/>
    <w:semiHidden/>
    <w:rsid w:val="00A26940"/>
    <w:rPr>
      <w:rFonts w:ascii="Liberation Serif" w:eastAsia="NSimSun" w:hAnsi="Liberation Serif" w:cs="Mangal"/>
      <w:kern w:val="1"/>
      <w:sz w:val="20"/>
      <w:szCs w:val="18"/>
      <w:lang w:eastAsia="zh-CN" w:bidi="hi-IN"/>
    </w:rPr>
  </w:style>
  <w:style w:type="character" w:styleId="af">
    <w:name w:val="footnote reference"/>
    <w:basedOn w:val="a0"/>
    <w:uiPriority w:val="99"/>
    <w:semiHidden/>
    <w:unhideWhenUsed/>
    <w:rsid w:val="00A26940"/>
    <w:rPr>
      <w:vertAlign w:val="superscript"/>
    </w:rPr>
  </w:style>
  <w:style w:type="character" w:styleId="af0">
    <w:name w:val="Strong"/>
    <w:basedOn w:val="a0"/>
    <w:uiPriority w:val="22"/>
    <w:qFormat/>
    <w:rsid w:val="00B64786"/>
    <w:rPr>
      <w:b/>
      <w:bCs/>
    </w:rPr>
  </w:style>
  <w:style w:type="character" w:styleId="af1">
    <w:name w:val="Emphasis"/>
    <w:basedOn w:val="a0"/>
    <w:uiPriority w:val="20"/>
    <w:qFormat/>
    <w:rsid w:val="00B647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2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5A084-10D3-4070-9AD3-F9D304CC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1100</dc:creator>
  <cp:lastModifiedBy>1703</cp:lastModifiedBy>
  <cp:revision>3</cp:revision>
  <dcterms:created xsi:type="dcterms:W3CDTF">2020-01-23T06:14:00Z</dcterms:created>
  <dcterms:modified xsi:type="dcterms:W3CDTF">2020-01-23T06:16:00Z</dcterms:modified>
</cp:coreProperties>
</file>