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8F" w:rsidRPr="001F318F" w:rsidRDefault="001F318F" w:rsidP="001F318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1F318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C91630" w:rsidRPr="00C91630" w:rsidRDefault="00C91630" w:rsidP="00C916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916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Теневые зарплаты сегодня - </w:t>
      </w:r>
      <w:r w:rsidR="003A0F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потеря </w:t>
      </w:r>
      <w:r w:rsidR="001955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размере </w:t>
      </w:r>
      <w:r w:rsidR="003A0F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пенсии</w:t>
      </w:r>
      <w:r w:rsidRPr="00C916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будущем</w:t>
      </w:r>
    </w:p>
    <w:p w:rsidR="001955D8" w:rsidRPr="001955D8" w:rsidRDefault="001955D8" w:rsidP="001955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D8">
        <w:rPr>
          <w:rStyle w:val="a6"/>
          <w:rFonts w:ascii="Times New Roman" w:hAnsi="Times New Roman" w:cs="Times New Roman"/>
          <w:sz w:val="28"/>
          <w:szCs w:val="28"/>
        </w:rPr>
        <w:t>Какие последствия ждут работника, согласившегося получать часть или всю сумму заработанного в конверте? К чему приведут «серые» и «черные» схемы оплаты труда?</w:t>
      </w:r>
    </w:p>
    <w:p w:rsidR="001955D8" w:rsidRPr="001955D8" w:rsidRDefault="001955D8" w:rsidP="001955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D8">
        <w:rPr>
          <w:rFonts w:ascii="Times New Roman" w:hAnsi="Times New Roman" w:cs="Times New Roman"/>
          <w:sz w:val="28"/>
          <w:szCs w:val="28"/>
        </w:rPr>
        <w:t>О том, что мирясь с «серыми» зарплатами, люди готовят себе не очень весёлую старость, говорилось неоднократно. Однако и сегодня эта проблема не становится менее актуальной.</w:t>
      </w:r>
      <w:r w:rsidRPr="001955D8">
        <w:rPr>
          <w:rStyle w:val="a6"/>
          <w:rFonts w:ascii="Times New Roman" w:hAnsi="Times New Roman" w:cs="Times New Roman"/>
          <w:sz w:val="28"/>
          <w:szCs w:val="28"/>
        </w:rPr>
        <w:t> </w:t>
      </w:r>
    </w:p>
    <w:p w:rsidR="001955D8" w:rsidRPr="001955D8" w:rsidRDefault="001955D8" w:rsidP="001955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D8">
        <w:rPr>
          <w:rFonts w:ascii="Times New Roman" w:hAnsi="Times New Roman" w:cs="Times New Roman"/>
          <w:sz w:val="28"/>
          <w:szCs w:val="28"/>
        </w:rPr>
        <w:t>Напомним три важных условия возникновения права на страховую пенсию по старости:</w:t>
      </w:r>
    </w:p>
    <w:p w:rsidR="001955D8" w:rsidRPr="001955D8" w:rsidRDefault="001955D8" w:rsidP="001955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D8">
        <w:rPr>
          <w:rFonts w:ascii="Times New Roman" w:hAnsi="Times New Roman" w:cs="Times New Roman"/>
          <w:sz w:val="28"/>
          <w:szCs w:val="28"/>
        </w:rPr>
        <w:t>1. Достижение общеустановленного пенсионного возраста (сегодня это 55 лет для женщин и 60 лет для мужчин).</w:t>
      </w:r>
    </w:p>
    <w:p w:rsidR="001955D8" w:rsidRPr="001955D8" w:rsidRDefault="001955D8" w:rsidP="001955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D8">
        <w:rPr>
          <w:rFonts w:ascii="Times New Roman" w:hAnsi="Times New Roman" w:cs="Times New Roman"/>
          <w:sz w:val="28"/>
          <w:szCs w:val="28"/>
        </w:rPr>
        <w:t>2. Наличие минимально требуемого страхового стажа (в 2018 году этот минимум составляет 9 лет, а в 2024 году необходимо будет иметь трудовой стаж не менее 15 лет).</w:t>
      </w:r>
    </w:p>
    <w:p w:rsidR="001955D8" w:rsidRPr="001955D8" w:rsidRDefault="001955D8" w:rsidP="001955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D8">
        <w:rPr>
          <w:rFonts w:ascii="Times New Roman" w:hAnsi="Times New Roman" w:cs="Times New Roman"/>
          <w:sz w:val="28"/>
          <w:szCs w:val="28"/>
        </w:rPr>
        <w:t>3. Наличие минимальной суммы индивидуальных пенсионных коэффициентов (13,8 балла в 2018 году с последующим ежегодным повышением до 30 баллов в 2025 году).</w:t>
      </w:r>
    </w:p>
    <w:p w:rsidR="001955D8" w:rsidRPr="001955D8" w:rsidRDefault="001955D8" w:rsidP="001955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D8">
        <w:rPr>
          <w:rFonts w:ascii="Times New Roman" w:hAnsi="Times New Roman" w:cs="Times New Roman"/>
          <w:sz w:val="28"/>
          <w:szCs w:val="28"/>
        </w:rPr>
        <w:t>Если трудоустройство было полностью неофициальным, гражданин может вообще лишиться права на страховую пенсию. В этом случае он сможет в будущем получить только социальную пенсию на пять лет позже установленного срока.</w:t>
      </w:r>
    </w:p>
    <w:p w:rsidR="001955D8" w:rsidRPr="001955D8" w:rsidRDefault="001955D8" w:rsidP="001955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D8">
        <w:rPr>
          <w:rFonts w:ascii="Times New Roman" w:hAnsi="Times New Roman" w:cs="Times New Roman"/>
          <w:sz w:val="28"/>
          <w:szCs w:val="28"/>
        </w:rPr>
        <w:t>Согласившись получать часть зарплаты «в конверте», человек должен четко себе представлять, что таким образом он дает работодателю полное право страховые взносы на обязательное пенсионное страхование уплачивать только с официальной части его заработка, т. е. в уменьшенном размере.</w:t>
      </w:r>
    </w:p>
    <w:p w:rsidR="001955D8" w:rsidRPr="001955D8" w:rsidRDefault="001955D8" w:rsidP="001955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D8">
        <w:rPr>
          <w:rFonts w:ascii="Times New Roman" w:hAnsi="Times New Roman" w:cs="Times New Roman"/>
          <w:sz w:val="28"/>
          <w:szCs w:val="28"/>
        </w:rPr>
        <w:t>Установление порога в 30 баллов - это мера, призванная выводить зарплаты из тени и обратить внимание граждан на важность белой заработной платы с целью формирования своих пенсионных прав, стимулировать их к законной занятости. Иначе говоря, работник самым прямым образом заинтересован в том, чтобы показать по максимуму ту зарплату, которую он реально получает. А теневые зарплаты сегодня - пенсионное банкротство в будущем.</w:t>
      </w:r>
    </w:p>
    <w:p w:rsidR="001955D8" w:rsidRPr="001955D8" w:rsidRDefault="001955D8" w:rsidP="001955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5D8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РФ по Республике Адыгея напоминает, что узнать размер уплаченных работодателем страховых взносов, получить информацию о том, какие учтены периоды трудовой деятельности, можно </w:t>
      </w:r>
      <w:r w:rsidR="005B6195">
        <w:rPr>
          <w:rFonts w:ascii="Times New Roman" w:hAnsi="Times New Roman" w:cs="Times New Roman"/>
          <w:sz w:val="28"/>
          <w:szCs w:val="28"/>
        </w:rPr>
        <w:lastRenderedPageBreak/>
        <w:t>через Л</w:t>
      </w:r>
      <w:r w:rsidRPr="001955D8">
        <w:rPr>
          <w:rFonts w:ascii="Times New Roman" w:hAnsi="Times New Roman" w:cs="Times New Roman"/>
          <w:sz w:val="28"/>
          <w:szCs w:val="28"/>
        </w:rPr>
        <w:t>ичный кабинет гражданина на сайте ПФР (</w:t>
      </w:r>
      <w:hyperlink r:id="rId4" w:history="1">
        <w:r w:rsidRPr="001955D8">
          <w:rPr>
            <w:rStyle w:val="a4"/>
            <w:rFonts w:ascii="Times New Roman" w:hAnsi="Times New Roman" w:cs="Times New Roman"/>
            <w:sz w:val="28"/>
            <w:szCs w:val="28"/>
          </w:rPr>
          <w:t>www.es.pfrf.ru</w:t>
        </w:r>
      </w:hyperlink>
      <w:r w:rsidRPr="001955D8">
        <w:rPr>
          <w:rFonts w:ascii="Times New Roman" w:hAnsi="Times New Roman" w:cs="Times New Roman"/>
          <w:sz w:val="28"/>
          <w:szCs w:val="28"/>
        </w:rPr>
        <w:t>), в бесплатном мобильном приложении ПФР (</w:t>
      </w:r>
      <w:hyperlink r:id="rId5" w:history="1">
        <w:r w:rsidRPr="001955D8">
          <w:rPr>
            <w:rStyle w:val="a4"/>
            <w:rFonts w:ascii="Times New Roman" w:hAnsi="Times New Roman" w:cs="Times New Roman"/>
            <w:sz w:val="28"/>
            <w:szCs w:val="28"/>
          </w:rPr>
          <w:t>www.pfrf.ru/spec/mobile</w:t>
        </w:r>
      </w:hyperlink>
      <w:r w:rsidRPr="001955D8">
        <w:rPr>
          <w:rFonts w:ascii="Times New Roman" w:hAnsi="Times New Roman" w:cs="Times New Roman"/>
          <w:sz w:val="28"/>
          <w:szCs w:val="28"/>
        </w:rPr>
        <w:t>), а также через Портал государственных услуг (</w:t>
      </w:r>
      <w:hyperlink r:id="rId6" w:history="1">
        <w:r w:rsidRPr="001955D8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1955D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955D8" w:rsidRPr="001955D8" w:rsidRDefault="001955D8" w:rsidP="001955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D8">
        <w:rPr>
          <w:rFonts w:ascii="Times New Roman" w:hAnsi="Times New Roman" w:cs="Times New Roman"/>
          <w:sz w:val="28"/>
          <w:szCs w:val="28"/>
        </w:rPr>
        <w:t xml:space="preserve">Если вы уже пользуетесь </w:t>
      </w:r>
      <w:r w:rsidR="002F32D1">
        <w:rPr>
          <w:rFonts w:ascii="Times New Roman" w:hAnsi="Times New Roman" w:cs="Times New Roman"/>
          <w:sz w:val="28"/>
          <w:szCs w:val="28"/>
        </w:rPr>
        <w:t>П</w:t>
      </w:r>
      <w:r w:rsidRPr="001955D8">
        <w:rPr>
          <w:rFonts w:ascii="Times New Roman" w:hAnsi="Times New Roman" w:cs="Times New Roman"/>
          <w:sz w:val="28"/>
          <w:szCs w:val="28"/>
        </w:rPr>
        <w:t xml:space="preserve">орталом государственных услуг, то тот же логин и пароль используете при входе в </w:t>
      </w:r>
      <w:r w:rsidR="005B6195">
        <w:rPr>
          <w:rFonts w:ascii="Times New Roman" w:hAnsi="Times New Roman" w:cs="Times New Roman"/>
          <w:sz w:val="28"/>
          <w:szCs w:val="28"/>
        </w:rPr>
        <w:t>Л</w:t>
      </w:r>
      <w:r w:rsidRPr="001955D8">
        <w:rPr>
          <w:rFonts w:ascii="Times New Roman" w:hAnsi="Times New Roman" w:cs="Times New Roman"/>
          <w:sz w:val="28"/>
          <w:szCs w:val="28"/>
        </w:rPr>
        <w:t>ичный кабинет на сайте ПФР.</w:t>
      </w:r>
    </w:p>
    <w:p w:rsidR="001955D8" w:rsidRPr="001955D8" w:rsidRDefault="001955D8" w:rsidP="001955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D8">
        <w:rPr>
          <w:rFonts w:ascii="Times New Roman" w:hAnsi="Times New Roman" w:cs="Times New Roman"/>
          <w:sz w:val="28"/>
          <w:szCs w:val="28"/>
        </w:rPr>
        <w:t> </w:t>
      </w:r>
    </w:p>
    <w:p w:rsidR="001F318F" w:rsidRPr="001F318F" w:rsidRDefault="001F318F" w:rsidP="001F318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F318F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1F318F" w:rsidRPr="001F318F" w:rsidRDefault="001F318F" w:rsidP="001F318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F318F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1F318F" w:rsidRPr="001F318F" w:rsidRDefault="001F318F" w:rsidP="001F318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F318F">
        <w:rPr>
          <w:rFonts w:ascii="Times New Roman" w:hAnsi="Times New Roman" w:cs="Times New Roman"/>
          <w:b/>
          <w:i/>
          <w:sz w:val="28"/>
          <w:szCs w:val="28"/>
        </w:rPr>
        <w:t>24.09.2018 г.</w:t>
      </w:r>
    </w:p>
    <w:sectPr w:rsidR="001F318F" w:rsidRPr="001F318F" w:rsidSect="0041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6BD0"/>
    <w:rsid w:val="001955D8"/>
    <w:rsid w:val="001F318F"/>
    <w:rsid w:val="002F32D1"/>
    <w:rsid w:val="003A0FE1"/>
    <w:rsid w:val="00416FAB"/>
    <w:rsid w:val="005B6195"/>
    <w:rsid w:val="00900647"/>
    <w:rsid w:val="009953D3"/>
    <w:rsid w:val="00A25568"/>
    <w:rsid w:val="00A32D04"/>
    <w:rsid w:val="00AC6BD0"/>
    <w:rsid w:val="00C91630"/>
    <w:rsid w:val="00CD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AB"/>
  </w:style>
  <w:style w:type="paragraph" w:styleId="1">
    <w:name w:val="heading 1"/>
    <w:basedOn w:val="a"/>
    <w:link w:val="10"/>
    <w:uiPriority w:val="9"/>
    <w:qFormat/>
    <w:rsid w:val="00AC6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F318F"/>
    <w:rPr>
      <w:b/>
      <w:bCs/>
    </w:rPr>
  </w:style>
  <w:style w:type="character" w:styleId="a4">
    <w:name w:val="Hyperlink"/>
    <w:basedOn w:val="a0"/>
    <w:uiPriority w:val="99"/>
    <w:unhideWhenUsed/>
    <w:rsid w:val="001F318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0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06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pfrf.ru/spec/mobile" TargetMode="External"/><Relationship Id="rId4" Type="http://schemas.openxmlformats.org/officeDocument/2006/relationships/hyperlink" Target="http://www.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Теневые зарплаты сегодня - потеря в размере пенсии в будущем</vt:lpstr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2</cp:revision>
  <dcterms:created xsi:type="dcterms:W3CDTF">2018-09-24T12:37:00Z</dcterms:created>
  <dcterms:modified xsi:type="dcterms:W3CDTF">2018-09-24T12:37:00Z</dcterms:modified>
</cp:coreProperties>
</file>