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78" w:rsidRPr="00470378" w:rsidRDefault="005E3713" w:rsidP="00470378">
      <w:pPr>
        <w:spacing w:after="0" w:line="240" w:lineRule="auto"/>
        <w:ind w:left="93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AA425A" w:rsidRPr="00AA425A" w:rsidRDefault="00470378" w:rsidP="004E2918">
      <w:pPr>
        <w:spacing w:after="0" w:line="240" w:lineRule="auto"/>
        <w:ind w:left="9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4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переходе на карту «МИР» с 1 января 2021 года</w:t>
      </w:r>
    </w:p>
    <w:p w:rsidR="005E3713" w:rsidRPr="005E3713" w:rsidRDefault="005E3713" w:rsidP="005E371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E3713">
        <w:rPr>
          <w:rFonts w:ascii="Times New Roman" w:hAnsi="Times New Roman" w:cs="Times New Roman"/>
          <w:i/>
          <w:sz w:val="28"/>
          <w:szCs w:val="28"/>
          <w:lang w:eastAsia="ru-RU"/>
        </w:rPr>
        <w:t>Отделение ПФР по Республике Адыгея информирует, что с 1 января 2021 года перечисление пенсий и иных социальных выплат в кредитные учреждения (банки) будет осуществляться только на карту национальной платёжной системы «МИР».</w:t>
      </w:r>
    </w:p>
    <w:p w:rsidR="005E3713" w:rsidRPr="005E3713" w:rsidRDefault="005E3713" w:rsidP="005E37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713">
        <w:rPr>
          <w:rFonts w:ascii="Times New Roman" w:hAnsi="Times New Roman" w:cs="Times New Roman"/>
          <w:sz w:val="28"/>
          <w:szCs w:val="28"/>
          <w:lang w:eastAsia="ru-RU"/>
        </w:rPr>
        <w:t>31 декабря 2020 года истекает срок переходного периода и замены карт других платёжных систем (</w:t>
      </w:r>
      <w:proofErr w:type="spellStart"/>
      <w:r w:rsidRPr="005E3713">
        <w:rPr>
          <w:rFonts w:ascii="Times New Roman" w:hAnsi="Times New Roman" w:cs="Times New Roman"/>
          <w:sz w:val="28"/>
          <w:szCs w:val="28"/>
          <w:lang w:eastAsia="ru-RU"/>
        </w:rPr>
        <w:t>MasterCard</w:t>
      </w:r>
      <w:proofErr w:type="spellEnd"/>
      <w:r w:rsidRPr="005E37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3713">
        <w:rPr>
          <w:rFonts w:ascii="Times New Roman" w:hAnsi="Times New Roman" w:cs="Times New Roman"/>
          <w:sz w:val="28"/>
          <w:szCs w:val="28"/>
          <w:lang w:eastAsia="ru-RU"/>
        </w:rPr>
        <w:t>Visa</w:t>
      </w:r>
      <w:proofErr w:type="spellEnd"/>
      <w:r w:rsidRPr="005E3713">
        <w:rPr>
          <w:rFonts w:ascii="Times New Roman" w:hAnsi="Times New Roman" w:cs="Times New Roman"/>
          <w:sz w:val="28"/>
          <w:szCs w:val="28"/>
          <w:lang w:eastAsia="ru-RU"/>
        </w:rPr>
        <w:t>) на карты национальной платёжной системы МИР.</w:t>
      </w:r>
    </w:p>
    <w:p w:rsidR="005E3713" w:rsidRPr="005E3713" w:rsidRDefault="005E3713" w:rsidP="005E37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713">
        <w:rPr>
          <w:rFonts w:ascii="Times New Roman" w:hAnsi="Times New Roman" w:cs="Times New Roman"/>
          <w:sz w:val="28"/>
          <w:szCs w:val="28"/>
          <w:lang w:eastAsia="ru-RU"/>
        </w:rPr>
        <w:t>Переход на карты «МИР» – это требование федерального закона от 27.06.2011 №161-ФЗ «О национальной платёжной системе». Оно введено в целях защиты интересов граждан Российской Федерации от внешних негативных факторов и обеспечивает полную независимость от международной обстановки и безопасность платежей.</w:t>
      </w:r>
    </w:p>
    <w:p w:rsidR="005E3713" w:rsidRPr="005E3713" w:rsidRDefault="005E3713" w:rsidP="005E37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713">
        <w:rPr>
          <w:rFonts w:ascii="Times New Roman" w:hAnsi="Times New Roman" w:cs="Times New Roman"/>
          <w:sz w:val="28"/>
          <w:szCs w:val="28"/>
          <w:lang w:eastAsia="ru-RU"/>
        </w:rPr>
        <w:t>Процесс перехода на национальную платежную систему  «Мир» в Российской Федерации проходит с 2017 года. </w:t>
      </w:r>
    </w:p>
    <w:p w:rsidR="005E3713" w:rsidRPr="005E3713" w:rsidRDefault="005E3713" w:rsidP="005E37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713">
        <w:rPr>
          <w:rFonts w:ascii="Times New Roman" w:hAnsi="Times New Roman" w:cs="Times New Roman"/>
          <w:sz w:val="28"/>
          <w:szCs w:val="28"/>
          <w:lang w:eastAsia="ru-RU"/>
        </w:rPr>
        <w:t>Гражданам, которые получают пенсии и другие социальные выплаты на счетах банковских карт международных платежных систем (</w:t>
      </w:r>
      <w:proofErr w:type="spellStart"/>
      <w:r w:rsidRPr="005E3713">
        <w:rPr>
          <w:rFonts w:ascii="Times New Roman" w:hAnsi="Times New Roman" w:cs="Times New Roman"/>
          <w:sz w:val="28"/>
          <w:szCs w:val="28"/>
          <w:lang w:eastAsia="ru-RU"/>
        </w:rPr>
        <w:t>MasterCard</w:t>
      </w:r>
      <w:proofErr w:type="spellEnd"/>
      <w:r w:rsidRPr="005E371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3713">
        <w:rPr>
          <w:rFonts w:ascii="Times New Roman" w:hAnsi="Times New Roman" w:cs="Times New Roman"/>
          <w:sz w:val="28"/>
          <w:szCs w:val="28"/>
          <w:lang w:eastAsia="ru-RU"/>
        </w:rPr>
        <w:t>Visa</w:t>
      </w:r>
      <w:proofErr w:type="spellEnd"/>
      <w:r w:rsidRPr="005E3713">
        <w:rPr>
          <w:rFonts w:ascii="Times New Roman" w:hAnsi="Times New Roman" w:cs="Times New Roman"/>
          <w:sz w:val="28"/>
          <w:szCs w:val="28"/>
          <w:lang w:eastAsia="ru-RU"/>
        </w:rPr>
        <w:t xml:space="preserve"> и др.), до 31 декабря 2020 года необходимо оформить карту национальной платежной системы «Мир» для своевременного зачисления пенсий и иных социальных выплат.</w:t>
      </w:r>
    </w:p>
    <w:p w:rsidR="005E3713" w:rsidRPr="005E3713" w:rsidRDefault="005E3713" w:rsidP="005E37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713">
        <w:rPr>
          <w:rFonts w:ascii="Times New Roman" w:hAnsi="Times New Roman" w:cs="Times New Roman"/>
          <w:sz w:val="28"/>
          <w:szCs w:val="28"/>
          <w:lang w:eastAsia="ru-RU"/>
        </w:rPr>
        <w:t>Для получения карты «Мир» следует обращаться в банк. Если вместе с картой меняются и реквизиты расчетного счета, на который гражданин получает выплаты, об этом необходимо сообщить в Пенсионный фонд. Для получателей пенсии удобнее всего сделать это через Личный кабинет гражданина на сайте Пенсионного фонда.</w:t>
      </w:r>
    </w:p>
    <w:p w:rsidR="005E3713" w:rsidRPr="005E3713" w:rsidRDefault="005E3713" w:rsidP="005E37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713">
        <w:rPr>
          <w:rFonts w:ascii="Times New Roman" w:hAnsi="Times New Roman" w:cs="Times New Roman"/>
          <w:sz w:val="28"/>
          <w:szCs w:val="28"/>
          <w:lang w:eastAsia="ru-RU"/>
        </w:rPr>
        <w:t xml:space="preserve">Для входа в личный кабинет используются логин и пароль от портала </w:t>
      </w:r>
      <w:proofErr w:type="spellStart"/>
      <w:r w:rsidRPr="005E3713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E3713">
        <w:rPr>
          <w:rFonts w:ascii="Times New Roman" w:hAnsi="Times New Roman" w:cs="Times New Roman"/>
          <w:sz w:val="28"/>
          <w:szCs w:val="28"/>
          <w:lang w:eastAsia="ru-RU"/>
        </w:rPr>
        <w:t>. Далее, в разделе «Пенсии» необходимо выбрать сервис «Подать заявление о доставке пенсии». В открывшейся форме потребуется указать  необходимые реквизиты об отделении банка и расчетный счет.  Аналогично нужно поступать при подаче заявления о доставке социальных выплат в разделе «Социальные выплаты».</w:t>
      </w:r>
    </w:p>
    <w:p w:rsidR="005E3713" w:rsidRPr="005E3713" w:rsidRDefault="005E3713" w:rsidP="005E37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713">
        <w:rPr>
          <w:rFonts w:ascii="Times New Roman" w:hAnsi="Times New Roman" w:cs="Times New Roman"/>
          <w:sz w:val="28"/>
          <w:szCs w:val="28"/>
          <w:lang w:eastAsia="ru-RU"/>
        </w:rPr>
        <w:t>Подать заявление о доставке пенсии и иных социальных выплат также можно через Единый портал государственных услуг www.gosuslugi.ru, обратившись лично в МФЦ или клиентскую службу ПФР по предварительной записи, или направив заявление почтой. </w:t>
      </w:r>
    </w:p>
    <w:p w:rsidR="00470378" w:rsidRPr="00470378" w:rsidRDefault="005E3713" w:rsidP="0047037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713">
        <w:rPr>
          <w:rFonts w:ascii="Times New Roman" w:hAnsi="Times New Roman" w:cs="Times New Roman"/>
          <w:sz w:val="28"/>
          <w:szCs w:val="28"/>
          <w:lang w:eastAsia="ru-RU"/>
        </w:rPr>
        <w:t>Обращаем внимание, что пенсионерам, которым выплаты зачисляются на счёт по вкладу (сберкнижку) либо  доставляются отделением почтовой связи или доставочной организацией, пенсии и иные социальные выплаты будут доставляться так же, как и раньше.</w:t>
      </w:r>
      <w:bookmarkStart w:id="0" w:name="_GoBack"/>
      <w:bookmarkEnd w:id="0"/>
    </w:p>
    <w:sectPr w:rsidR="00470378" w:rsidRPr="00470378" w:rsidSect="004E2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619"/>
    <w:multiLevelType w:val="multilevel"/>
    <w:tmpl w:val="6818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69E"/>
    <w:rsid w:val="000242B3"/>
    <w:rsid w:val="00142F4A"/>
    <w:rsid w:val="0026169E"/>
    <w:rsid w:val="002C693C"/>
    <w:rsid w:val="002F3B5B"/>
    <w:rsid w:val="00371C7D"/>
    <w:rsid w:val="00470378"/>
    <w:rsid w:val="004E2918"/>
    <w:rsid w:val="004E2CCD"/>
    <w:rsid w:val="00582697"/>
    <w:rsid w:val="005E3713"/>
    <w:rsid w:val="00AA1933"/>
    <w:rsid w:val="00AA425A"/>
    <w:rsid w:val="00C073F8"/>
    <w:rsid w:val="00F414BD"/>
    <w:rsid w:val="00F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97"/>
  </w:style>
  <w:style w:type="paragraph" w:styleId="1">
    <w:name w:val="heading 1"/>
    <w:basedOn w:val="a"/>
    <w:link w:val="10"/>
    <w:uiPriority w:val="9"/>
    <w:qFormat/>
    <w:rsid w:val="0026169E"/>
    <w:pPr>
      <w:spacing w:before="215" w:after="107" w:line="240" w:lineRule="auto"/>
      <w:outlineLvl w:val="0"/>
    </w:pPr>
    <w:rPr>
      <w:rFonts w:ascii="inherit" w:eastAsia="Times New Roman" w:hAnsi="inherit" w:cs="Times New Roman"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26169E"/>
    <w:pPr>
      <w:spacing w:before="215" w:after="107" w:line="240" w:lineRule="auto"/>
      <w:outlineLvl w:val="1"/>
    </w:pPr>
    <w:rPr>
      <w:rFonts w:ascii="inherit" w:eastAsia="Times New Roman" w:hAnsi="inherit" w:cs="Times New Roman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26169E"/>
    <w:pPr>
      <w:spacing w:before="215" w:after="107" w:line="240" w:lineRule="auto"/>
      <w:outlineLvl w:val="2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9E"/>
    <w:rPr>
      <w:rFonts w:ascii="inherit" w:eastAsia="Times New Roman" w:hAnsi="inherit" w:cs="Times New Roman"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69E"/>
    <w:rPr>
      <w:rFonts w:ascii="inherit" w:eastAsia="Times New Roman" w:hAnsi="inherit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69E"/>
    <w:rPr>
      <w:rFonts w:ascii="inherit" w:eastAsia="Times New Roman" w:hAnsi="inherit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6169E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16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16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2616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16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169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26169E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169E"/>
    <w:rPr>
      <w:i/>
      <w:iCs/>
    </w:rPr>
  </w:style>
  <w:style w:type="character" w:customStyle="1" w:styleId="text-highlight">
    <w:name w:val="text-highlight"/>
    <w:basedOn w:val="a0"/>
    <w:rsid w:val="0026169E"/>
    <w:rPr>
      <w:b/>
      <w:bCs/>
      <w:color w:val="4DA6E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78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339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203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8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534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157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554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614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A3A2A-F01C-405A-9CAD-55FB6B61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Конокова Альбина Геннадьевна</cp:lastModifiedBy>
  <cp:revision>8</cp:revision>
  <dcterms:created xsi:type="dcterms:W3CDTF">2020-11-25T08:39:00Z</dcterms:created>
  <dcterms:modified xsi:type="dcterms:W3CDTF">2020-11-27T12:36:00Z</dcterms:modified>
</cp:coreProperties>
</file>