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83" w:rsidRPr="00C71A83" w:rsidRDefault="00C71A83" w:rsidP="00C71A83">
      <w:pPr>
        <w:jc w:val="right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C71A83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Пенсионный фонд информирует</w:t>
      </w:r>
    </w:p>
    <w:p w:rsidR="007A210D" w:rsidRDefault="007A210D" w:rsidP="007A210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A210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каких случаях </w:t>
      </w:r>
      <w:r w:rsidR="004B4AD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могут производиться удержания из </w:t>
      </w:r>
      <w:r w:rsidR="006568F2">
        <w:rPr>
          <w:rFonts w:ascii="Times New Roman" w:hAnsi="Times New Roman" w:cs="Times New Roman"/>
          <w:b/>
          <w:sz w:val="32"/>
          <w:szCs w:val="32"/>
          <w:lang w:eastAsia="ru-RU"/>
        </w:rPr>
        <w:t>пенси</w:t>
      </w:r>
      <w:r w:rsidR="00931B83">
        <w:rPr>
          <w:rFonts w:ascii="Times New Roman" w:hAnsi="Times New Roman" w:cs="Times New Roman"/>
          <w:b/>
          <w:sz w:val="32"/>
          <w:szCs w:val="32"/>
          <w:lang w:eastAsia="ru-RU"/>
        </w:rPr>
        <w:t>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Style w:val="a3"/>
          <w:rFonts w:ascii="Times New Roman" w:hAnsi="Times New Roman" w:cs="Times New Roman"/>
          <w:sz w:val="27"/>
          <w:szCs w:val="27"/>
        </w:rPr>
        <w:t xml:space="preserve">В связи с участившимися обращениями граждан в </w:t>
      </w:r>
      <w:r>
        <w:rPr>
          <w:rStyle w:val="a3"/>
          <w:rFonts w:ascii="Times New Roman" w:hAnsi="Times New Roman" w:cs="Times New Roman"/>
          <w:sz w:val="27"/>
          <w:szCs w:val="27"/>
        </w:rPr>
        <w:t xml:space="preserve">территориальные </w:t>
      </w:r>
      <w:r w:rsidRPr="00C71A83">
        <w:rPr>
          <w:rStyle w:val="a3"/>
          <w:rFonts w:ascii="Times New Roman" w:hAnsi="Times New Roman" w:cs="Times New Roman"/>
          <w:sz w:val="27"/>
          <w:szCs w:val="27"/>
        </w:rPr>
        <w:t xml:space="preserve">органы ПФР, разъясняем предусмотренный пенсионным законодательством порядок удержаний из пенсий. 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Удержания из пенсий могут производиться на основании: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-  исполнительных документов;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- решений судов о взыскании сумм пенсионного обеспечения и фиксированных выплат вследствие злоупотребления со стороны гражданина;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- решений органов ПФР, которые осуществляют пенсионное обеспечение, о взыскании пенсии и фиксированной выплаты к ней, излишне выплаченных пенсионеру в связи с нарушением   ими законодательства.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Style w:val="a5"/>
          <w:rFonts w:ascii="Times New Roman" w:hAnsi="Times New Roman" w:cs="Times New Roman"/>
          <w:sz w:val="27"/>
          <w:szCs w:val="27"/>
        </w:rPr>
        <w:t>На основании исполнительных документов</w:t>
      </w:r>
      <w:r w:rsidRPr="00C71A83">
        <w:rPr>
          <w:rFonts w:ascii="Times New Roman" w:hAnsi="Times New Roman" w:cs="Times New Roman"/>
          <w:sz w:val="27"/>
          <w:szCs w:val="27"/>
        </w:rPr>
        <w:t xml:space="preserve"> производятся следующие взыскания: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- на алименты;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- задолженности по кредитам, коммунальным платежам, административные штрафы, налоги и сборы;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- возмещение материального ущерба, причиненного юридическому либо физическому лицу;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- возмещение вреда, причиненному здоровью;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- возмещение ущерба, причиненного преступлением и другое.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 xml:space="preserve">Ежемесячный процент удержания в пределах установленного Законом размера указывает судебный пристав-исполнитель в постановлении об обращении взыскания на пенсию. В рамках открытого исполнительного производства пристав-исполнитель уведомляет пенсионера о размере взыскания и сроке для добровольного погашения долга. Если пенсионер не имеет возможности расплатиться по исполнительному листу </w:t>
      </w:r>
      <w:proofErr w:type="spellStart"/>
      <w:r w:rsidRPr="00C71A83">
        <w:rPr>
          <w:rFonts w:ascii="Times New Roman" w:hAnsi="Times New Roman" w:cs="Times New Roman"/>
          <w:sz w:val="27"/>
          <w:szCs w:val="27"/>
        </w:rPr>
        <w:t>одномоментно</w:t>
      </w:r>
      <w:proofErr w:type="spellEnd"/>
      <w:r w:rsidRPr="00C71A83">
        <w:rPr>
          <w:rFonts w:ascii="Times New Roman" w:hAnsi="Times New Roman" w:cs="Times New Roman"/>
          <w:sz w:val="27"/>
          <w:szCs w:val="27"/>
        </w:rPr>
        <w:t>, документ передается в территориальный орган пенсионного фонда по месту регистрации должника для принудительного удержания долга из пенсии.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В соответствии с Законом может быть удержано не более 50 процентов, а в установленных случаях (удержание алиментов на несовершеннолетних детей, возмещение вреда, причиненного здоровью, возмещение вреда лицам, понесшим ущерб в результате смерти кормильца, и возмещение за ущерб, причиненный преступлением) – не более 70 процентов пенсии.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Style w:val="a5"/>
          <w:rFonts w:ascii="Times New Roman" w:hAnsi="Times New Roman" w:cs="Times New Roman"/>
          <w:sz w:val="27"/>
          <w:szCs w:val="27"/>
        </w:rPr>
        <w:lastRenderedPageBreak/>
        <w:t>На основании решений органов ПФР</w:t>
      </w:r>
      <w:r w:rsidRPr="00C71A83">
        <w:rPr>
          <w:rFonts w:ascii="Times New Roman" w:hAnsi="Times New Roman" w:cs="Times New Roman"/>
          <w:sz w:val="27"/>
          <w:szCs w:val="27"/>
        </w:rPr>
        <w:t xml:space="preserve"> производятся удержания излишне выплаченных сумм пенсий и социальных выплат, возникших по вине пенсионеров. </w:t>
      </w:r>
      <w:r w:rsidRPr="00C71A83">
        <w:rPr>
          <w:rFonts w:ascii="Times New Roman" w:hAnsi="Times New Roman" w:cs="Times New Roman"/>
          <w:sz w:val="27"/>
          <w:szCs w:val="27"/>
        </w:rPr>
        <w:br/>
        <w:t>Есть категории граждан, у которых наиболее часто встречаются случаи образования задолженности: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Style w:val="a5"/>
          <w:rFonts w:ascii="Times New Roman" w:hAnsi="Times New Roman" w:cs="Times New Roman"/>
          <w:sz w:val="27"/>
          <w:szCs w:val="27"/>
        </w:rPr>
        <w:t>1) Пенсионеры–студенты, которым выплачивается пенсия по утере кормильца или находятся на иждивении своих родителей, которые получают повышенную пенсию на иждивенца.</w:t>
      </w:r>
      <w:r w:rsidRPr="00C71A83">
        <w:rPr>
          <w:rFonts w:ascii="Times New Roman" w:hAnsi="Times New Roman" w:cs="Times New Roman"/>
          <w:sz w:val="27"/>
          <w:szCs w:val="27"/>
        </w:rPr>
        <w:t xml:space="preserve"> При установлении данной пенсии или повышения одно из условий – обучение студента на дневном отделении. После отчисления из учебного заведения, </w:t>
      </w:r>
      <w:proofErr w:type="gramStart"/>
      <w:r w:rsidRPr="00C71A83">
        <w:rPr>
          <w:rFonts w:ascii="Times New Roman" w:hAnsi="Times New Roman" w:cs="Times New Roman"/>
          <w:sz w:val="27"/>
          <w:szCs w:val="27"/>
        </w:rPr>
        <w:t>переводе</w:t>
      </w:r>
      <w:proofErr w:type="gramEnd"/>
      <w:r w:rsidRPr="00C71A83">
        <w:rPr>
          <w:rFonts w:ascii="Times New Roman" w:hAnsi="Times New Roman" w:cs="Times New Roman"/>
          <w:sz w:val="27"/>
          <w:szCs w:val="27"/>
        </w:rPr>
        <w:t xml:space="preserve"> на заочное обучение либо призыва в армию эта категория пенсионеров теряет право на получение пенсии, однако забывает сообщить в ПФР о данном факте.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Style w:val="a5"/>
          <w:rFonts w:ascii="Times New Roman" w:hAnsi="Times New Roman" w:cs="Times New Roman"/>
          <w:sz w:val="27"/>
          <w:szCs w:val="27"/>
        </w:rPr>
        <w:t>2) Граждане, которые осуществляют уход за детьми-инвалидами, инвалидами 1 группы, престарелыми лицами (старше 80 лет).</w:t>
      </w:r>
      <w:r w:rsidRPr="00C71A83">
        <w:rPr>
          <w:rFonts w:ascii="Times New Roman" w:hAnsi="Times New Roman" w:cs="Times New Roman"/>
          <w:sz w:val="27"/>
          <w:szCs w:val="27"/>
        </w:rPr>
        <w:t xml:space="preserve"> Здесь надо напомнить, что получать данные выплаты могут трудоспособные неработающие граждане. В этой группе основная масса переплат происходит по причине того, что граждане, которые оформили уход за своими дедушками и бабушками, за соседями и т.д., через некоторое время могут забыть, что они не должны устраиваться на работу. Если выяснится, что ухаживающий работал либо сам вышел на пенсию, то переплату необходимо вернуть.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Style w:val="a5"/>
          <w:rFonts w:ascii="Times New Roman" w:hAnsi="Times New Roman" w:cs="Times New Roman"/>
          <w:sz w:val="27"/>
          <w:szCs w:val="27"/>
        </w:rPr>
        <w:t>3) Граждане, которые получают минимальную пенсию (ниже прожиточного минимума пенсионера).</w:t>
      </w:r>
      <w:r w:rsidRPr="00C71A83">
        <w:rPr>
          <w:rFonts w:ascii="Times New Roman" w:hAnsi="Times New Roman" w:cs="Times New Roman"/>
          <w:sz w:val="27"/>
          <w:szCs w:val="27"/>
        </w:rPr>
        <w:t xml:space="preserve"> В данном случае лицу устанавливается федеральная или региональная социальная  доплата.  Доплата  назначается  только неработающим пенсионерам. После выхода на работу выплата социальной доплаты прекращается, а излишне выплаченная сумма средств подлежит взысканию с пенсионера.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Все пенсионеры, которым установлены выплаты, связанные с обучением либо трудоустройством, при назначении пенсии, социальной доплаты и компенсации подписывают обязательство, четко определяющее ограничения и сроки, в которые им необходимо сообщить в ПФР обо всех изменениях. Если все-таки переплата произошла, гражданин должен возвратить все незаконно полученные средства в бюджет ПФР. При отказе от добровольного возмещения излишне выплаченных сумм, переплата взыскивается по решению суда.</w:t>
      </w:r>
    </w:p>
    <w:p w:rsidR="00C71A83" w:rsidRPr="00C71A83" w:rsidRDefault="00C71A83" w:rsidP="00C71A83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A83">
        <w:rPr>
          <w:rFonts w:ascii="Times New Roman" w:hAnsi="Times New Roman" w:cs="Times New Roman"/>
          <w:sz w:val="27"/>
          <w:szCs w:val="27"/>
        </w:rPr>
        <w:t>В некоторых, предусмотренных законом, случаях удержания из пенсионного обеспечения могут производиться и без согласия  пенсионера, по решению территориального органа ПФР. Сумма удержания в данном случае составляет не более 20% от размера пенсии. Копия вынесенного решения территориального органа доводится до заявителя.</w:t>
      </w:r>
    </w:p>
    <w:p w:rsidR="00C71A83" w:rsidRPr="00C71A83" w:rsidRDefault="00C71A83" w:rsidP="00C71A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71A83">
        <w:rPr>
          <w:rFonts w:ascii="Times New Roman" w:hAnsi="Times New Roman" w:cs="Times New Roman"/>
          <w:b/>
          <w:i/>
          <w:sz w:val="27"/>
          <w:szCs w:val="27"/>
        </w:rPr>
        <w:t xml:space="preserve">Пресс-служба Отделения ПФР </w:t>
      </w:r>
    </w:p>
    <w:p w:rsidR="00C71A83" w:rsidRPr="00C71A83" w:rsidRDefault="00C71A83" w:rsidP="00C71A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71A83">
        <w:rPr>
          <w:rFonts w:ascii="Times New Roman" w:hAnsi="Times New Roman" w:cs="Times New Roman"/>
          <w:b/>
          <w:i/>
          <w:sz w:val="27"/>
          <w:szCs w:val="27"/>
        </w:rPr>
        <w:t xml:space="preserve">по Республике Адыгея </w:t>
      </w:r>
    </w:p>
    <w:p w:rsidR="00C71A83" w:rsidRPr="00C71A83" w:rsidRDefault="00C71A83" w:rsidP="00C71A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71A83">
        <w:rPr>
          <w:rFonts w:ascii="Times New Roman" w:hAnsi="Times New Roman" w:cs="Times New Roman"/>
          <w:b/>
          <w:i/>
          <w:sz w:val="27"/>
          <w:szCs w:val="27"/>
        </w:rPr>
        <w:t xml:space="preserve">07.02.2019 г. </w:t>
      </w:r>
    </w:p>
    <w:p w:rsidR="00AD3F7A" w:rsidRPr="00C71A83" w:rsidRDefault="00AD3F7A" w:rsidP="00C71A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</w:p>
    <w:p w:rsidR="00AD3F7A" w:rsidRPr="00C96620" w:rsidRDefault="00AD3F7A" w:rsidP="00C71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174" w:rsidRPr="00C96620" w:rsidRDefault="00FA0174" w:rsidP="00C9662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174" w:rsidRPr="00C96620" w:rsidRDefault="00FA0174" w:rsidP="00C9662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FA0174" w:rsidRPr="00C96620" w:rsidSect="006D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2437"/>
    <w:multiLevelType w:val="multilevel"/>
    <w:tmpl w:val="12E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F1BD4"/>
    <w:multiLevelType w:val="multilevel"/>
    <w:tmpl w:val="77C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6448"/>
    <w:rsid w:val="00052D10"/>
    <w:rsid w:val="00144A61"/>
    <w:rsid w:val="00275E80"/>
    <w:rsid w:val="002A1693"/>
    <w:rsid w:val="002D02EA"/>
    <w:rsid w:val="002D6448"/>
    <w:rsid w:val="003D0594"/>
    <w:rsid w:val="0048137F"/>
    <w:rsid w:val="004B4ADA"/>
    <w:rsid w:val="00593312"/>
    <w:rsid w:val="00596219"/>
    <w:rsid w:val="006568F2"/>
    <w:rsid w:val="00671000"/>
    <w:rsid w:val="00676161"/>
    <w:rsid w:val="006D0C74"/>
    <w:rsid w:val="007702A0"/>
    <w:rsid w:val="007A210D"/>
    <w:rsid w:val="00836ED7"/>
    <w:rsid w:val="00931B83"/>
    <w:rsid w:val="00AB3B1A"/>
    <w:rsid w:val="00AD3F7A"/>
    <w:rsid w:val="00B80150"/>
    <w:rsid w:val="00C71A83"/>
    <w:rsid w:val="00C96620"/>
    <w:rsid w:val="00DB0A78"/>
    <w:rsid w:val="00DD48D9"/>
    <w:rsid w:val="00EC0B2D"/>
    <w:rsid w:val="00F079E8"/>
    <w:rsid w:val="00FA0174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6448"/>
    <w:rPr>
      <w:i/>
      <w:iCs/>
    </w:rPr>
  </w:style>
  <w:style w:type="paragraph" w:styleId="a4">
    <w:name w:val="Normal (Web)"/>
    <w:basedOn w:val="a"/>
    <w:uiPriority w:val="99"/>
    <w:semiHidden/>
    <w:unhideWhenUsed/>
    <w:rsid w:val="002D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12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00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32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033D-1840-4253-B99A-A1EB9B83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11</cp:revision>
  <dcterms:created xsi:type="dcterms:W3CDTF">2019-02-04T09:13:00Z</dcterms:created>
  <dcterms:modified xsi:type="dcterms:W3CDTF">2019-02-07T09:23:00Z</dcterms:modified>
</cp:coreProperties>
</file>