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8C" w:rsidRPr="0082528C" w:rsidRDefault="0082528C" w:rsidP="0082528C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2528C">
        <w:rPr>
          <w:rFonts w:ascii="Times New Roman" w:hAnsi="Times New Roman" w:cs="Times New Roman"/>
          <w:b/>
          <w:i/>
          <w:sz w:val="28"/>
          <w:szCs w:val="28"/>
        </w:rPr>
        <w:t>Пенсионный фонд инфо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82528C">
        <w:rPr>
          <w:rFonts w:ascii="Times New Roman" w:hAnsi="Times New Roman" w:cs="Times New Roman"/>
          <w:b/>
          <w:i/>
          <w:sz w:val="28"/>
          <w:szCs w:val="28"/>
        </w:rPr>
        <w:t>мирует</w:t>
      </w:r>
    </w:p>
    <w:p w:rsidR="006D5418" w:rsidRPr="0082528C" w:rsidRDefault="006D5418" w:rsidP="0082528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28C">
        <w:rPr>
          <w:rFonts w:ascii="Times New Roman" w:hAnsi="Times New Roman" w:cs="Times New Roman"/>
          <w:b/>
          <w:sz w:val="32"/>
          <w:szCs w:val="32"/>
        </w:rPr>
        <w:t xml:space="preserve">Отчетность за октябрь необходимо представить </w:t>
      </w:r>
      <w:r w:rsidR="00CE1609">
        <w:rPr>
          <w:rFonts w:ascii="Times New Roman" w:hAnsi="Times New Roman" w:cs="Times New Roman"/>
          <w:b/>
          <w:sz w:val="32"/>
          <w:szCs w:val="32"/>
        </w:rPr>
        <w:t xml:space="preserve">в ПФР </w:t>
      </w:r>
      <w:r w:rsidRPr="0082528C">
        <w:rPr>
          <w:rFonts w:ascii="Times New Roman" w:hAnsi="Times New Roman" w:cs="Times New Roman"/>
          <w:b/>
          <w:sz w:val="32"/>
          <w:szCs w:val="32"/>
        </w:rPr>
        <w:t>не позднее 15 ноября</w:t>
      </w:r>
    </w:p>
    <w:p w:rsidR="008657EB" w:rsidRPr="0082528C" w:rsidRDefault="006D5418" w:rsidP="006D5418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28C">
        <w:rPr>
          <w:rFonts w:ascii="Times New Roman" w:hAnsi="Times New Roman" w:cs="Times New Roman"/>
          <w:i/>
          <w:sz w:val="28"/>
          <w:szCs w:val="28"/>
        </w:rPr>
        <w:t xml:space="preserve">Страхователям Адыгеи </w:t>
      </w:r>
      <w:r w:rsidR="0082528C" w:rsidRPr="0082528C">
        <w:rPr>
          <w:rFonts w:ascii="Times New Roman" w:hAnsi="Times New Roman" w:cs="Times New Roman"/>
          <w:i/>
          <w:sz w:val="28"/>
          <w:szCs w:val="28"/>
        </w:rPr>
        <w:t xml:space="preserve">не позднее 15 ноября </w:t>
      </w:r>
      <w:r w:rsidRPr="0082528C">
        <w:rPr>
          <w:rFonts w:ascii="Times New Roman" w:hAnsi="Times New Roman" w:cs="Times New Roman"/>
          <w:i/>
          <w:sz w:val="28"/>
          <w:szCs w:val="28"/>
        </w:rPr>
        <w:t>необходимо представить</w:t>
      </w:r>
      <w:r w:rsidR="008252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528C" w:rsidRPr="0082528C">
        <w:rPr>
          <w:rFonts w:ascii="Times New Roman" w:hAnsi="Times New Roman" w:cs="Times New Roman"/>
          <w:i/>
          <w:sz w:val="28"/>
          <w:szCs w:val="28"/>
        </w:rPr>
        <w:t xml:space="preserve">в территориальные органы ПФР </w:t>
      </w:r>
      <w:r w:rsidRPr="0082528C">
        <w:rPr>
          <w:rFonts w:ascii="Times New Roman" w:hAnsi="Times New Roman" w:cs="Times New Roman"/>
          <w:i/>
          <w:sz w:val="28"/>
          <w:szCs w:val="28"/>
        </w:rPr>
        <w:t xml:space="preserve">отчетность </w:t>
      </w:r>
      <w:r w:rsidR="00475645" w:rsidRPr="0082528C">
        <w:rPr>
          <w:rFonts w:ascii="Times New Roman" w:hAnsi="Times New Roman" w:cs="Times New Roman"/>
          <w:i/>
          <w:sz w:val="28"/>
          <w:szCs w:val="28"/>
        </w:rPr>
        <w:t>за октябрь</w:t>
      </w:r>
      <w:r w:rsidRPr="008252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5645" w:rsidRPr="0082528C">
        <w:rPr>
          <w:rFonts w:ascii="Times New Roman" w:hAnsi="Times New Roman" w:cs="Times New Roman"/>
          <w:i/>
          <w:sz w:val="28"/>
          <w:szCs w:val="28"/>
        </w:rPr>
        <w:t>2018 года.</w:t>
      </w:r>
    </w:p>
    <w:p w:rsidR="006D5418" w:rsidRPr="006D5418" w:rsidRDefault="006D5418" w:rsidP="006D541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18">
        <w:rPr>
          <w:rFonts w:ascii="Times New Roman" w:hAnsi="Times New Roman" w:cs="Times New Roman"/>
          <w:sz w:val="28"/>
          <w:szCs w:val="28"/>
        </w:rPr>
        <w:t xml:space="preserve">Напомним, </w:t>
      </w:r>
      <w:r>
        <w:rPr>
          <w:rFonts w:ascii="Times New Roman" w:hAnsi="Times New Roman" w:cs="Times New Roman"/>
          <w:sz w:val="28"/>
          <w:szCs w:val="28"/>
        </w:rPr>
        <w:t>отчитаться должны</w:t>
      </w:r>
      <w:r w:rsidRPr="006D5418">
        <w:rPr>
          <w:rFonts w:ascii="Times New Roman" w:hAnsi="Times New Roman" w:cs="Times New Roman"/>
          <w:sz w:val="28"/>
          <w:szCs w:val="28"/>
        </w:rPr>
        <w:t xml:space="preserve"> все страхователи, состоящие на учете в ПФР, имеющие трудовые или гражданско-правовые отношения вне зависимости от факта начисления заработной платы и других вознаграждений, в том числе руководители организаций, которые являются единственными участниками (учредителями), членами организаций и  собственниками имущества.</w:t>
      </w:r>
    </w:p>
    <w:p w:rsidR="006D5418" w:rsidRDefault="006D5418" w:rsidP="006D541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18">
        <w:rPr>
          <w:rFonts w:ascii="Times New Roman" w:hAnsi="Times New Roman" w:cs="Times New Roman"/>
          <w:sz w:val="28"/>
          <w:szCs w:val="28"/>
        </w:rPr>
        <w:t>Последние версии программ для подготовки отчетности в ПФР размещены на сайте Пенсионного фонда (</w:t>
      </w:r>
      <w:proofErr w:type="spellStart"/>
      <w:r w:rsidRPr="006D5418">
        <w:rPr>
          <w:rFonts w:ascii="Times New Roman" w:hAnsi="Times New Roman" w:cs="Times New Roman"/>
          <w:sz w:val="28"/>
          <w:szCs w:val="28"/>
        </w:rPr>
        <w:t>www.pfrf.ru</w:t>
      </w:r>
      <w:proofErr w:type="spellEnd"/>
      <w:r w:rsidRPr="006D5418">
        <w:rPr>
          <w:rFonts w:ascii="Times New Roman" w:hAnsi="Times New Roman" w:cs="Times New Roman"/>
          <w:sz w:val="28"/>
          <w:szCs w:val="28"/>
        </w:rPr>
        <w:t>), в разделе «Электронные сервисы».</w:t>
      </w:r>
    </w:p>
    <w:p w:rsidR="0082528C" w:rsidRDefault="0082528C" w:rsidP="006D541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8C" w:rsidRPr="0082528C" w:rsidRDefault="0082528C" w:rsidP="0082528C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2528C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82528C" w:rsidRDefault="0082528C" w:rsidP="0082528C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2528C">
        <w:rPr>
          <w:rFonts w:ascii="Times New Roman" w:hAnsi="Times New Roman" w:cs="Times New Roman"/>
          <w:b/>
          <w:i/>
          <w:sz w:val="28"/>
          <w:szCs w:val="28"/>
        </w:rPr>
        <w:t>по Республике Адыгея</w:t>
      </w:r>
    </w:p>
    <w:p w:rsidR="0001296F" w:rsidRPr="0082528C" w:rsidRDefault="0001296F" w:rsidP="0082528C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08.11.2018 г.</w:t>
      </w:r>
    </w:p>
    <w:p w:rsidR="006D5418" w:rsidRDefault="006D5418"/>
    <w:sectPr w:rsidR="006D5418" w:rsidSect="0086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5645"/>
    <w:rsid w:val="0001296F"/>
    <w:rsid w:val="00222DB1"/>
    <w:rsid w:val="00475645"/>
    <w:rsid w:val="006D5418"/>
    <w:rsid w:val="0082528C"/>
    <w:rsid w:val="008657EB"/>
    <w:rsid w:val="00CE1609"/>
    <w:rsid w:val="00E6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54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6</cp:revision>
  <dcterms:created xsi:type="dcterms:W3CDTF">2018-11-07T12:59:00Z</dcterms:created>
  <dcterms:modified xsi:type="dcterms:W3CDTF">2018-11-08T08:02:00Z</dcterms:modified>
</cp:coreProperties>
</file>