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AF" w:rsidRPr="008737A9" w:rsidRDefault="008737A9" w:rsidP="00DF17AF">
      <w:pPr>
        <w:pStyle w:val="1"/>
        <w:shd w:val="clear" w:color="auto" w:fill="FFFFFF"/>
        <w:spacing w:before="300" w:beforeAutospacing="0" w:after="300" w:afterAutospacing="0" w:line="312" w:lineRule="atLeast"/>
        <w:jc w:val="right"/>
        <w:rPr>
          <w:bCs w:val="0"/>
          <w:i/>
          <w:color w:val="333333"/>
          <w:sz w:val="32"/>
          <w:szCs w:val="32"/>
        </w:rPr>
      </w:pPr>
      <w:r w:rsidRPr="008737A9">
        <w:rPr>
          <w:bCs w:val="0"/>
          <w:i/>
          <w:color w:val="333333"/>
          <w:sz w:val="32"/>
          <w:szCs w:val="32"/>
        </w:rPr>
        <w:t>Пенсионный фонд информирует</w:t>
      </w:r>
    </w:p>
    <w:p w:rsidR="00666E32" w:rsidRPr="00666E32" w:rsidRDefault="00666E32" w:rsidP="00666E3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66E32">
        <w:rPr>
          <w:rFonts w:ascii="Times New Roman" w:hAnsi="Times New Roman" w:cs="Times New Roman"/>
          <w:b/>
          <w:sz w:val="32"/>
          <w:szCs w:val="32"/>
          <w:lang w:eastAsia="ru-RU"/>
        </w:rPr>
        <w:t>Отделение</w:t>
      </w:r>
      <w:r w:rsidR="00E63F6C"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Pr="00666E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ПФР по Республике Адыгея </w:t>
      </w:r>
      <w:r w:rsidR="00E63F6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заключены </w:t>
      </w:r>
      <w:r w:rsidRPr="00666E3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соглашения </w:t>
      </w:r>
      <w:r w:rsidR="00E63F6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взаимодействии </w:t>
      </w:r>
      <w:r w:rsidR="000F0F5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 </w:t>
      </w:r>
      <w:r w:rsidR="00E63F6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кредитными организациями </w:t>
      </w:r>
      <w:r w:rsidR="00E8396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региона </w:t>
      </w:r>
    </w:p>
    <w:p w:rsidR="00047836" w:rsidRPr="004C1EA2" w:rsidRDefault="007521E2" w:rsidP="007521E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>Отделение Пенсионного фонда РФ по Республике Адыгея</w:t>
      </w:r>
      <w:r w:rsidR="00FE6923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7836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целях упрощения процедуры распоряжения средствами материнского (семейного) капитала </w:t>
      </w:r>
      <w:r w:rsidR="00FE6923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улучшение жилищных условий с привлечением кредитных средств, </w:t>
      </w:r>
      <w:r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>заключило соглашения</w:t>
      </w:r>
      <w:r w:rsidR="00A80F8D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</w:t>
      </w:r>
      <w:r w:rsidR="00FD0BEE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>шестью</w:t>
      </w:r>
      <w:r w:rsidR="00047836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0A95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>кредитными организациями (банками)</w:t>
      </w:r>
      <w:r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63F6C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региона </w:t>
      </w:r>
      <w:r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 информационном </w:t>
      </w:r>
      <w:r w:rsidR="00823E81">
        <w:rPr>
          <w:rFonts w:ascii="Times New Roman" w:hAnsi="Times New Roman" w:cs="Times New Roman"/>
          <w:i/>
          <w:sz w:val="28"/>
          <w:szCs w:val="28"/>
          <w:lang w:eastAsia="ru-RU"/>
        </w:rPr>
        <w:t>взаимодействии</w:t>
      </w:r>
      <w:r w:rsidR="00047836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A80F8D" w:rsidRPr="004C1EA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47836" w:rsidRPr="004C1EA2" w:rsidRDefault="007521E2" w:rsidP="007521E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подписаны с</w:t>
      </w:r>
      <w:r w:rsidR="001A244F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ПАО </w:t>
      </w:r>
      <w:r w:rsidR="00FD0BEE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Сбербанк России, </w:t>
      </w:r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</w:t>
      </w:r>
      <w:proofErr w:type="spellStart"/>
      <w:r w:rsidR="00FD0BEE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Россельхозбанк</w:t>
      </w:r>
      <w:proofErr w:type="spellEnd"/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, ПАО «ВТБ – Южный», АО «</w:t>
      </w:r>
      <w:proofErr w:type="spellStart"/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Майкопбанк</w:t>
      </w:r>
      <w:proofErr w:type="spellEnd"/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КБ «Кубань Кредит», ПАО «</w:t>
      </w:r>
      <w:proofErr w:type="spellStart"/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МИнБанк</w:t>
      </w:r>
      <w:proofErr w:type="spellEnd"/>
      <w:r w:rsidR="006614C0" w:rsidRPr="004C1EA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A244F" w:rsidRPr="004C1EA2" w:rsidRDefault="004C1EA2" w:rsidP="007521E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Теперь о</w:t>
      </w:r>
      <w:r w:rsidR="001A244F" w:rsidRPr="004C1EA2">
        <w:rPr>
          <w:rFonts w:ascii="Times New Roman" w:hAnsi="Times New Roman" w:cs="Times New Roman"/>
          <w:sz w:val="28"/>
          <w:szCs w:val="28"/>
        </w:rPr>
        <w:t xml:space="preserve">бладатели сертификата, являющиеся клиентами указанных кредитных организаций, могут одновременно с оформлением кредита на покупку или строительство жилья </w:t>
      </w:r>
      <w:r>
        <w:rPr>
          <w:rFonts w:ascii="Times New Roman" w:hAnsi="Times New Roman" w:cs="Times New Roman"/>
          <w:sz w:val="28"/>
          <w:szCs w:val="28"/>
        </w:rPr>
        <w:t xml:space="preserve">сразу </w:t>
      </w:r>
      <w:r w:rsidR="001A244F" w:rsidRPr="004C1EA2">
        <w:rPr>
          <w:rFonts w:ascii="Times New Roman" w:hAnsi="Times New Roman" w:cs="Times New Roman"/>
          <w:sz w:val="28"/>
          <w:szCs w:val="28"/>
        </w:rPr>
        <w:t>же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7521E2" w:rsidRPr="004C1EA2" w:rsidRDefault="007521E2" w:rsidP="007521E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A2">
        <w:rPr>
          <w:rFonts w:ascii="Times New Roman" w:hAnsi="Times New Roman" w:cs="Times New Roman"/>
          <w:sz w:val="28"/>
          <w:szCs w:val="28"/>
          <w:lang w:eastAsia="ru-RU"/>
        </w:rPr>
        <w:t>Заявления и необходимые документы банки передают территориальным органам ПФР по электронным каналам</w:t>
      </w:r>
      <w:r w:rsidR="00823E81">
        <w:rPr>
          <w:rFonts w:ascii="Times New Roman" w:hAnsi="Times New Roman" w:cs="Times New Roman"/>
          <w:sz w:val="28"/>
          <w:szCs w:val="28"/>
          <w:lang w:eastAsia="ru-RU"/>
        </w:rPr>
        <w:t xml:space="preserve"> связи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, что позволяет </w:t>
      </w:r>
      <w:r w:rsidR="00E63F6C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упростить и 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ускорить </w:t>
      </w:r>
      <w:r w:rsidR="004C1EA2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сроки </w:t>
      </w:r>
      <w:r w:rsidR="004C1EA2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4C1EA2" w:rsidRPr="004C1EA2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r w:rsidR="004C1EA2">
        <w:rPr>
          <w:rFonts w:ascii="Times New Roman" w:hAnsi="Times New Roman" w:cs="Times New Roman"/>
          <w:sz w:val="28"/>
          <w:szCs w:val="28"/>
          <w:lang w:eastAsia="ru-RU"/>
        </w:rPr>
        <w:t xml:space="preserve"> в ПФР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21E2" w:rsidRPr="004C1EA2" w:rsidRDefault="007521E2" w:rsidP="007521E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EA2">
        <w:rPr>
          <w:rFonts w:ascii="Times New Roman" w:hAnsi="Times New Roman" w:cs="Times New Roman"/>
          <w:sz w:val="28"/>
          <w:szCs w:val="28"/>
          <w:lang w:eastAsia="ru-RU"/>
        </w:rPr>
        <w:t>По статистике</w:t>
      </w:r>
      <w:r w:rsidR="00D74BD1" w:rsidRPr="004C1EA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 улучшение жилищных условий с привлечением кредитных и заемных средств является самым </w:t>
      </w:r>
      <w:r w:rsidR="00FE6923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востребованным 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направлением </w:t>
      </w:r>
      <w:r w:rsidR="00823E81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средствами 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>материнск</w:t>
      </w:r>
      <w:r w:rsidR="00823E8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</w:t>
      </w:r>
      <w:r w:rsidR="00823E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1E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0F5A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9CC" w:rsidRPr="004C1E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76125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Республике Адыгея </w:t>
      </w:r>
      <w:r w:rsidR="008E19CC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D81C5E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 распоряжении средствами </w:t>
      </w:r>
      <w:proofErr w:type="gramStart"/>
      <w:r w:rsidR="00D81C5E" w:rsidRPr="004C1EA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23E8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81C5E" w:rsidRPr="004C1E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23E8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81C5E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К по данному направлению составляют </w:t>
      </w:r>
      <w:r w:rsidR="008E19CC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более 50 </w:t>
      </w:r>
      <w:r w:rsidR="00D81C5E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8E3390" w:rsidRPr="004C1EA2">
        <w:rPr>
          <w:rFonts w:ascii="Times New Roman" w:hAnsi="Times New Roman" w:cs="Times New Roman"/>
          <w:sz w:val="28"/>
          <w:szCs w:val="28"/>
          <w:lang w:eastAsia="ru-RU"/>
        </w:rPr>
        <w:t>от общего количества</w:t>
      </w:r>
      <w:r w:rsidR="004F7FF7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 поданных заявлений</w:t>
      </w:r>
      <w:r w:rsidR="00D81C5E" w:rsidRPr="004C1E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3390" w:rsidRPr="004C1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37A9" w:rsidRPr="008737A9" w:rsidRDefault="008737A9" w:rsidP="008737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37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Пресс-служба Отделения ПФР </w:t>
      </w:r>
    </w:p>
    <w:p w:rsidR="008737A9" w:rsidRPr="008737A9" w:rsidRDefault="008737A9" w:rsidP="008737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737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Республике Адыгея</w:t>
      </w:r>
    </w:p>
    <w:p w:rsidR="00E83960" w:rsidRPr="008737A9" w:rsidRDefault="008737A9" w:rsidP="008737A9">
      <w:pPr>
        <w:spacing w:before="240" w:after="0" w:line="240" w:lineRule="auto"/>
        <w:jc w:val="right"/>
        <w:rPr>
          <w:i/>
        </w:rPr>
      </w:pPr>
      <w:r w:rsidRPr="008737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07.10.2020 г.</w:t>
      </w:r>
    </w:p>
    <w:sectPr w:rsidR="00E83960" w:rsidRPr="008737A9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21E2"/>
    <w:rsid w:val="00047836"/>
    <w:rsid w:val="000F0F57"/>
    <w:rsid w:val="001559D0"/>
    <w:rsid w:val="00191995"/>
    <w:rsid w:val="001A244F"/>
    <w:rsid w:val="00226DF9"/>
    <w:rsid w:val="002E4E30"/>
    <w:rsid w:val="002F1F40"/>
    <w:rsid w:val="00320A95"/>
    <w:rsid w:val="003D75D2"/>
    <w:rsid w:val="003D7DD6"/>
    <w:rsid w:val="003E6D14"/>
    <w:rsid w:val="00476125"/>
    <w:rsid w:val="004C1EA2"/>
    <w:rsid w:val="004E4887"/>
    <w:rsid w:val="004F7FF7"/>
    <w:rsid w:val="00555D37"/>
    <w:rsid w:val="0059597B"/>
    <w:rsid w:val="005B2DFE"/>
    <w:rsid w:val="005E5EA5"/>
    <w:rsid w:val="005F60CC"/>
    <w:rsid w:val="006614C0"/>
    <w:rsid w:val="00666E32"/>
    <w:rsid w:val="00690F5A"/>
    <w:rsid w:val="006E6EA3"/>
    <w:rsid w:val="00701FB2"/>
    <w:rsid w:val="007036CB"/>
    <w:rsid w:val="007521E2"/>
    <w:rsid w:val="007A01A1"/>
    <w:rsid w:val="007A725A"/>
    <w:rsid w:val="007B3AFC"/>
    <w:rsid w:val="00823E81"/>
    <w:rsid w:val="008737A9"/>
    <w:rsid w:val="008E19CC"/>
    <w:rsid w:val="008E3390"/>
    <w:rsid w:val="00A80F8D"/>
    <w:rsid w:val="00AC3DF8"/>
    <w:rsid w:val="00AE714F"/>
    <w:rsid w:val="00B2663D"/>
    <w:rsid w:val="00B84FD3"/>
    <w:rsid w:val="00C14B3A"/>
    <w:rsid w:val="00C7579E"/>
    <w:rsid w:val="00D74BD1"/>
    <w:rsid w:val="00D81C5E"/>
    <w:rsid w:val="00DF17AF"/>
    <w:rsid w:val="00E63F6C"/>
    <w:rsid w:val="00E83960"/>
    <w:rsid w:val="00EB08CF"/>
    <w:rsid w:val="00ED2EC5"/>
    <w:rsid w:val="00EE70F7"/>
    <w:rsid w:val="00EF035F"/>
    <w:rsid w:val="00F31F91"/>
    <w:rsid w:val="00F32D06"/>
    <w:rsid w:val="00FD0BEE"/>
    <w:rsid w:val="00FD227E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E2"/>
  </w:style>
  <w:style w:type="paragraph" w:styleId="1">
    <w:name w:val="heading 1"/>
    <w:basedOn w:val="a"/>
    <w:link w:val="10"/>
    <w:uiPriority w:val="9"/>
    <w:qFormat/>
    <w:rsid w:val="00DF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1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703F-F3E8-4482-BEE9-6C7C379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СМИ, районы, соцсети</vt:lpstr>
      <vt:lpstr>Согласовано:</vt:lpstr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cp:lastPrinted>2020-08-10T09:07:00Z</cp:lastPrinted>
  <dcterms:created xsi:type="dcterms:W3CDTF">2020-10-07T09:17:00Z</dcterms:created>
  <dcterms:modified xsi:type="dcterms:W3CDTF">2020-10-07T09:23:00Z</dcterms:modified>
</cp:coreProperties>
</file>