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16" w:rsidRPr="00E25316" w:rsidRDefault="00E25316" w:rsidP="00E25316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25316">
        <w:rPr>
          <w:rFonts w:ascii="Times New Roman" w:hAnsi="Times New Roman" w:cs="Times New Roman"/>
          <w:b/>
          <w:i/>
          <w:sz w:val="28"/>
          <w:szCs w:val="28"/>
        </w:rPr>
        <w:t>Пенсионный фонд информирует</w:t>
      </w:r>
    </w:p>
    <w:p w:rsidR="006D1417" w:rsidRDefault="00E25316" w:rsidP="0070059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6D1417">
        <w:rPr>
          <w:rFonts w:ascii="Times New Roman" w:hAnsi="Times New Roman" w:cs="Times New Roman"/>
          <w:b/>
          <w:sz w:val="32"/>
          <w:szCs w:val="32"/>
        </w:rPr>
        <w:t>атеринский капитал</w:t>
      </w:r>
      <w:r w:rsidR="00C37A32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6D1417">
        <w:rPr>
          <w:rFonts w:ascii="Times New Roman" w:hAnsi="Times New Roman" w:cs="Times New Roman"/>
          <w:b/>
          <w:sz w:val="32"/>
          <w:szCs w:val="32"/>
        </w:rPr>
        <w:t>все, что вы должны знать об этом</w:t>
      </w:r>
    </w:p>
    <w:p w:rsidR="00D76448" w:rsidRPr="00D76448" w:rsidRDefault="00D76448" w:rsidP="00D76448">
      <w:p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7644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Материнский капитал, как форма государственной поддержки российских семей, имеющих детей, предоставляется при рождении или усыновлении второго, третьего или последующего ребенка в период с 1 января 2007 года по 31 декабря 2021 года. При этом получение государственного сертификата на материнский (семейный) капитал и распоряжение этими средствами временем не </w:t>
      </w:r>
      <w:proofErr w:type="gramStart"/>
      <w:r w:rsidRPr="00D76448">
        <w:rPr>
          <w:rFonts w:ascii="Times New Roman" w:hAnsi="Times New Roman" w:cs="Times New Roman"/>
          <w:i/>
          <w:sz w:val="28"/>
          <w:szCs w:val="28"/>
          <w:lang w:eastAsia="ru-RU"/>
        </w:rPr>
        <w:t>ограничены</w:t>
      </w:r>
      <w:proofErr w:type="gramEnd"/>
      <w:r w:rsidRPr="00D76448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D76448" w:rsidRPr="00D76448" w:rsidRDefault="00D76448" w:rsidP="00D7644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6448">
        <w:rPr>
          <w:rFonts w:ascii="Times New Roman" w:hAnsi="Times New Roman" w:cs="Times New Roman"/>
          <w:sz w:val="28"/>
          <w:szCs w:val="28"/>
          <w:lang w:eastAsia="ru-RU"/>
        </w:rPr>
        <w:t>Размер материнского капитала в 2019 году составляет 453 026 рублей</w:t>
      </w:r>
      <w:r w:rsidR="00AC3224">
        <w:rPr>
          <w:rFonts w:ascii="Times New Roman" w:hAnsi="Times New Roman" w:cs="Times New Roman"/>
          <w:sz w:val="28"/>
          <w:szCs w:val="28"/>
          <w:lang w:eastAsia="ru-RU"/>
        </w:rPr>
        <w:t>. Материнский капитал</w:t>
      </w:r>
      <w:r w:rsidRPr="00D76448">
        <w:rPr>
          <w:rFonts w:ascii="Times New Roman" w:hAnsi="Times New Roman" w:cs="Times New Roman"/>
          <w:sz w:val="28"/>
          <w:szCs w:val="28"/>
          <w:lang w:eastAsia="ru-RU"/>
        </w:rPr>
        <w:t xml:space="preserve"> индексируется с учетом инфляции и освобождается от налога на доходы физических лиц.</w:t>
      </w:r>
    </w:p>
    <w:p w:rsidR="00D76448" w:rsidRPr="00D76448" w:rsidRDefault="00D76448" w:rsidP="00D7644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6448">
        <w:rPr>
          <w:rFonts w:ascii="Times New Roman" w:hAnsi="Times New Roman" w:cs="Times New Roman"/>
          <w:sz w:val="28"/>
          <w:szCs w:val="28"/>
          <w:lang w:eastAsia="ru-RU"/>
        </w:rPr>
        <w:t>Право на получение материнского (семейного) капитала имеют:</w:t>
      </w:r>
    </w:p>
    <w:p w:rsidR="00D76448" w:rsidRPr="00D76448" w:rsidRDefault="00D76448" w:rsidP="00D7644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6448">
        <w:rPr>
          <w:rFonts w:ascii="Times New Roman" w:hAnsi="Times New Roman" w:cs="Times New Roman"/>
          <w:sz w:val="28"/>
          <w:szCs w:val="28"/>
          <w:lang w:eastAsia="ru-RU"/>
        </w:rPr>
        <w:t>- женщина, имеющая гражданство Российской Федерации, родившая (усыновившая) второго, третьего ребенка или последующих детей начиная с 1 января 2007 года, если ранее она не воспользовалась правом на дополнительные меры государственной поддержки;</w:t>
      </w:r>
    </w:p>
    <w:p w:rsidR="00D76448" w:rsidRPr="00D76448" w:rsidRDefault="00D76448" w:rsidP="00D7644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6448">
        <w:rPr>
          <w:rFonts w:ascii="Times New Roman" w:hAnsi="Times New Roman" w:cs="Times New Roman"/>
          <w:sz w:val="28"/>
          <w:szCs w:val="28"/>
          <w:lang w:eastAsia="ru-RU"/>
        </w:rPr>
        <w:t>- мужчина, имеющий гражданство Российской Федерации, являющийся единственным усыновителем второго или последующих детей, ранее не воспользовавшийся правом на дополнительные меры государственной поддержки, если решение суда об усыновлении вступило в законную силу начиная с 1 января 2007 года;</w:t>
      </w:r>
    </w:p>
    <w:p w:rsidR="00D76448" w:rsidRPr="00D76448" w:rsidRDefault="00D76448" w:rsidP="00D7644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76448">
        <w:rPr>
          <w:rFonts w:ascii="Times New Roman" w:hAnsi="Times New Roman" w:cs="Times New Roman"/>
          <w:sz w:val="28"/>
          <w:szCs w:val="28"/>
          <w:lang w:eastAsia="ru-RU"/>
        </w:rPr>
        <w:t>- отец (усыновитель) ребенка независимо от наличия гражданства Российской Федерации в случае прекращения права на дополнительные меры государственной поддержки женщины, родившей (усыновившей) детей, вследствие, например, смерти, лишения родительских прав в отношении ребенка, в связи с рождением (усыновлением) которого возникло право на получение материнского капитала, совершения в отношении своего ребенка (детей) умышленного преступления, относящегося к преступлениям против личности;</w:t>
      </w:r>
      <w:proofErr w:type="gramEnd"/>
    </w:p>
    <w:p w:rsidR="00D76448" w:rsidRPr="00D76448" w:rsidRDefault="00D76448" w:rsidP="00D7644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76448">
        <w:rPr>
          <w:rFonts w:ascii="Times New Roman" w:hAnsi="Times New Roman" w:cs="Times New Roman"/>
          <w:sz w:val="28"/>
          <w:szCs w:val="28"/>
          <w:lang w:eastAsia="ru-RU"/>
        </w:rPr>
        <w:t>- несовершеннолетний ребенок (дети в равных долях) или совершеннолетний ребенок, обучающийся по очной форме обучения в образовательной организации (за исключением организации дополнительного образования) до окончания такого обучения, но не дольше чем до достижения им 23-летнего возраста, если право матери ребенка, являющейся единственным родителем (усыновителем) ребенка, либо право отца (усыновителя) ребенка на дополнительные меры государственной поддержки прекратилось, а также в случае, если</w:t>
      </w:r>
      <w:proofErr w:type="gramEnd"/>
      <w:r w:rsidRPr="00D76448">
        <w:rPr>
          <w:rFonts w:ascii="Times New Roman" w:hAnsi="Times New Roman" w:cs="Times New Roman"/>
          <w:sz w:val="28"/>
          <w:szCs w:val="28"/>
          <w:lang w:eastAsia="ru-RU"/>
        </w:rPr>
        <w:t xml:space="preserve"> у отца (усыновителя) ребенка такое право не возникло после прекращения права у женщины, родившей (усыновившей) ребенка.</w:t>
      </w:r>
    </w:p>
    <w:p w:rsidR="00D76448" w:rsidRPr="00D76448" w:rsidRDefault="00D76448" w:rsidP="00D7644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64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Право на дополнительные меры государственной поддержки в виде материнского (семейного) капитала возникает у указанных выше лиц однократно.</w:t>
      </w:r>
    </w:p>
    <w:p w:rsidR="00D76448" w:rsidRPr="00D76448" w:rsidRDefault="00D76448" w:rsidP="00D7644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6448">
        <w:rPr>
          <w:rFonts w:ascii="Times New Roman" w:hAnsi="Times New Roman" w:cs="Times New Roman"/>
          <w:sz w:val="28"/>
          <w:szCs w:val="28"/>
          <w:lang w:eastAsia="ru-RU"/>
        </w:rPr>
        <w:t>Право на дополнительные меры государственной поддержки возникает при наличии гражданства Российской Федерации на дату рождения (усыновления) ребенка как у женщины, родившей (усыновившей) ребенка, так и у ребенка, с рождением (усыновлением) которого Федеральный закон от 29.12.2006 № 256-ФЗ «О дополнительных мерах государственной поддержки семей, имеющих детей» связывает возникновение этого права.</w:t>
      </w:r>
    </w:p>
    <w:p w:rsidR="00D76448" w:rsidRPr="00D76448" w:rsidRDefault="00D76448" w:rsidP="00D7644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6448">
        <w:rPr>
          <w:rFonts w:ascii="Times New Roman" w:hAnsi="Times New Roman" w:cs="Times New Roman"/>
          <w:sz w:val="28"/>
          <w:szCs w:val="28"/>
          <w:lang w:eastAsia="ru-RU"/>
        </w:rPr>
        <w:t>В подтверждение права на получение средств материнского (семейного) капитала выдается сертификат государственного образца. </w:t>
      </w:r>
    </w:p>
    <w:p w:rsidR="00D76448" w:rsidRPr="00D76448" w:rsidRDefault="00D76448" w:rsidP="00D7644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76448">
        <w:rPr>
          <w:rFonts w:ascii="Times New Roman" w:hAnsi="Times New Roman" w:cs="Times New Roman"/>
          <w:sz w:val="28"/>
          <w:szCs w:val="28"/>
          <w:lang w:eastAsia="ru-RU"/>
        </w:rPr>
        <w:t>Лица, имеющие право на дополнительные меры государственной поддержки, лично, их законные представители или доверенные лица вправе обратиться в территориальный орган Пенсионного фонда Российской Федерации по месту жительства (пребывания) или фактического проживания, через многофункциональный центр предоставления государственных и муниципальных услуг, направления их по почте либо направления заявления в форме электронного документа посредством "Единого портала государственных и муниципальных услуг (функций)" или информационной</w:t>
      </w:r>
      <w:proofErr w:type="gramEnd"/>
      <w:r w:rsidRPr="00D76448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 Пенсионного фонда Российской Федерации "Личный кабинет гражданина", за получением сертификата в любое время после возникновения права на дополнительные меры государственной поддержки путем подачи заявления о выдаче сертификата.</w:t>
      </w:r>
    </w:p>
    <w:p w:rsidR="00D76448" w:rsidRPr="00D76448" w:rsidRDefault="00D76448" w:rsidP="00D7644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6448">
        <w:rPr>
          <w:rFonts w:ascii="Times New Roman" w:hAnsi="Times New Roman" w:cs="Times New Roman"/>
          <w:sz w:val="28"/>
          <w:szCs w:val="28"/>
          <w:lang w:eastAsia="ru-RU"/>
        </w:rPr>
        <w:t>Заявление подается с предъявлением документов (их копий, верность которых засвидетельствована в установленном порядке):</w:t>
      </w:r>
    </w:p>
    <w:p w:rsidR="00D76448" w:rsidRPr="00D76448" w:rsidRDefault="00D76448" w:rsidP="00D7644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644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76448">
        <w:rPr>
          <w:rFonts w:ascii="Times New Roman" w:hAnsi="Times New Roman" w:cs="Times New Roman"/>
          <w:sz w:val="28"/>
          <w:szCs w:val="28"/>
          <w:lang w:eastAsia="ru-RU"/>
        </w:rPr>
        <w:t>удостоверяющих</w:t>
      </w:r>
      <w:proofErr w:type="gramEnd"/>
      <w:r w:rsidRPr="00D76448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личность, место жительства (пребывания) или фактического проживания лица, имеющего право на дополнительные меры государственной поддержки;</w:t>
      </w:r>
    </w:p>
    <w:p w:rsidR="00D76448" w:rsidRPr="00D76448" w:rsidRDefault="00D76448" w:rsidP="00D7644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76448">
        <w:rPr>
          <w:rFonts w:ascii="Times New Roman" w:hAnsi="Times New Roman" w:cs="Times New Roman"/>
          <w:sz w:val="28"/>
          <w:szCs w:val="28"/>
          <w:lang w:eastAsia="ru-RU"/>
        </w:rPr>
        <w:t>- подтверждающих принадлежность к гражданству Российской Федерации ребенка, в связи с рождением (усыновлением) которого у граждан возникло право на дополнительные меры государственной поддержки;</w:t>
      </w:r>
      <w:proofErr w:type="gramEnd"/>
    </w:p>
    <w:p w:rsidR="00D76448" w:rsidRPr="00D76448" w:rsidRDefault="00D76448" w:rsidP="00D7644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644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76448">
        <w:rPr>
          <w:rFonts w:ascii="Times New Roman" w:hAnsi="Times New Roman" w:cs="Times New Roman"/>
          <w:sz w:val="28"/>
          <w:szCs w:val="28"/>
          <w:lang w:eastAsia="ru-RU"/>
        </w:rPr>
        <w:t>удостоверяющих</w:t>
      </w:r>
      <w:proofErr w:type="gramEnd"/>
      <w:r w:rsidRPr="00D76448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личность, место жительства (пребывания) или фактического проживания и полномочия законного представителя или доверенного лица;</w:t>
      </w:r>
    </w:p>
    <w:p w:rsidR="00D76448" w:rsidRPr="00D76448" w:rsidRDefault="00D76448" w:rsidP="00D7644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6448">
        <w:rPr>
          <w:rFonts w:ascii="Times New Roman" w:hAnsi="Times New Roman" w:cs="Times New Roman"/>
          <w:sz w:val="28"/>
          <w:szCs w:val="28"/>
          <w:lang w:eastAsia="ru-RU"/>
        </w:rPr>
        <w:t>- подтверждающих рождение (усыновление) детей.</w:t>
      </w:r>
    </w:p>
    <w:p w:rsidR="00D76448" w:rsidRPr="00D76448" w:rsidRDefault="00D76448" w:rsidP="00D7644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76448">
        <w:rPr>
          <w:rFonts w:ascii="Times New Roman" w:hAnsi="Times New Roman" w:cs="Times New Roman"/>
          <w:sz w:val="28"/>
          <w:szCs w:val="28"/>
          <w:lang w:eastAsia="ru-RU"/>
        </w:rPr>
        <w:t>Действие сертификата прекращается в случае смерти владельца, лишения его родительских прав в отношении ребенка, в связи с рождением или усыновлением которого возникло право на получение материнского капитала, совершения им в отношении своего ребенка (детей)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материнский капитал, или в</w:t>
      </w:r>
      <w:proofErr w:type="gramEnd"/>
      <w:r w:rsidRPr="00D76448">
        <w:rPr>
          <w:rFonts w:ascii="Times New Roman" w:hAnsi="Times New Roman" w:cs="Times New Roman"/>
          <w:sz w:val="28"/>
          <w:szCs w:val="28"/>
          <w:lang w:eastAsia="ru-RU"/>
        </w:rPr>
        <w:t xml:space="preserve"> связи с использованием средств материнского (семейного) капитала в полном объеме.</w:t>
      </w:r>
    </w:p>
    <w:p w:rsidR="00D76448" w:rsidRPr="00D76448" w:rsidRDefault="00D76448" w:rsidP="00D7644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6448">
        <w:rPr>
          <w:rFonts w:ascii="Times New Roman" w:hAnsi="Times New Roman" w:cs="Times New Roman"/>
          <w:sz w:val="28"/>
          <w:szCs w:val="28"/>
          <w:lang w:eastAsia="ru-RU"/>
        </w:rPr>
        <w:t>Лица, получившие сертификат, могут распоряжаться средствами материнского (семейного) капитала в полном объеме либо по частям по следующим направлениям:</w:t>
      </w:r>
    </w:p>
    <w:p w:rsidR="00D76448" w:rsidRPr="00D76448" w:rsidRDefault="00D76448" w:rsidP="00D7644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6448">
        <w:rPr>
          <w:rFonts w:ascii="Times New Roman" w:hAnsi="Times New Roman" w:cs="Times New Roman"/>
          <w:sz w:val="28"/>
          <w:szCs w:val="28"/>
          <w:lang w:eastAsia="ru-RU"/>
        </w:rPr>
        <w:t>1) Улучшение жилищных условий;</w:t>
      </w:r>
    </w:p>
    <w:p w:rsidR="00D76448" w:rsidRPr="00D76448" w:rsidRDefault="00D76448" w:rsidP="00D7644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6448">
        <w:rPr>
          <w:rFonts w:ascii="Times New Roman" w:hAnsi="Times New Roman" w:cs="Times New Roman"/>
          <w:sz w:val="28"/>
          <w:szCs w:val="28"/>
          <w:lang w:eastAsia="ru-RU"/>
        </w:rPr>
        <w:t>2) Получение образования ребенком (детьми);</w:t>
      </w:r>
    </w:p>
    <w:p w:rsidR="00D76448" w:rsidRPr="00D76448" w:rsidRDefault="00D76448" w:rsidP="00D7644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6448">
        <w:rPr>
          <w:rFonts w:ascii="Times New Roman" w:hAnsi="Times New Roman" w:cs="Times New Roman"/>
          <w:sz w:val="28"/>
          <w:szCs w:val="28"/>
          <w:lang w:eastAsia="ru-RU"/>
        </w:rPr>
        <w:t>3) Формирование накопительной пенсии матери;</w:t>
      </w:r>
    </w:p>
    <w:p w:rsidR="00D76448" w:rsidRPr="00D76448" w:rsidRDefault="00D76448" w:rsidP="00D7644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6448">
        <w:rPr>
          <w:rFonts w:ascii="Times New Roman" w:hAnsi="Times New Roman" w:cs="Times New Roman"/>
          <w:sz w:val="28"/>
          <w:szCs w:val="28"/>
          <w:lang w:eastAsia="ru-RU"/>
        </w:rPr>
        <w:t>4) Приобретение товаров и услуг, предназначенных для социальной адаптации и интеграции в общество детей-инвалидов;</w:t>
      </w:r>
    </w:p>
    <w:p w:rsidR="00D76448" w:rsidRPr="00D76448" w:rsidRDefault="00D76448" w:rsidP="00D7644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6448">
        <w:rPr>
          <w:rFonts w:ascii="Times New Roman" w:hAnsi="Times New Roman" w:cs="Times New Roman"/>
          <w:sz w:val="28"/>
          <w:szCs w:val="28"/>
          <w:lang w:eastAsia="ru-RU"/>
        </w:rPr>
        <w:t>5) Получение ежемесячной выплаты в соответствии с Федеральным законом «О ежемесячных выплатах семьям, имеющим детей».</w:t>
      </w:r>
    </w:p>
    <w:p w:rsidR="00D76448" w:rsidRPr="00D76448" w:rsidRDefault="00D76448" w:rsidP="00D7644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644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частью 6 статьи 7 Федерального закона от 29.12.2006 № 256-ФЗ заявление о распоряжении средствами (частью средств) материнского (семейного) капитала может быть подано в любое время </w:t>
      </w:r>
      <w:r w:rsidRPr="00D764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истечении трех лет</w:t>
      </w:r>
      <w:r w:rsidRPr="00D76448">
        <w:rPr>
          <w:rFonts w:ascii="Times New Roman" w:hAnsi="Times New Roman" w:cs="Times New Roman"/>
          <w:sz w:val="28"/>
          <w:szCs w:val="28"/>
          <w:lang w:eastAsia="ru-RU"/>
        </w:rPr>
        <w:t xml:space="preserve"> со дня рождения (усыновления) второго, третьего ребенка или последующих детей.</w:t>
      </w:r>
    </w:p>
    <w:p w:rsidR="00D76448" w:rsidRPr="00D76448" w:rsidRDefault="00D76448" w:rsidP="00D7644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76448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о распоряжении может быть подано </w:t>
      </w:r>
      <w:r w:rsidRPr="00D764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любое время</w:t>
      </w:r>
      <w:r w:rsidRPr="00D76448">
        <w:rPr>
          <w:rFonts w:ascii="Times New Roman" w:hAnsi="Times New Roman" w:cs="Times New Roman"/>
          <w:sz w:val="28"/>
          <w:szCs w:val="28"/>
          <w:lang w:eastAsia="ru-RU"/>
        </w:rPr>
        <w:t xml:space="preserve"> со дня рождения (усыновления) второго, третьего ребенка или последующих детей в случае необходимости использования средств (части средств) материнского (семейного) капитала на уплату первоначального взноса и (или) погашение основного долга и уплату процентов по кредитам или займам на приобретение (строительство) жилого помещения, включая ипотечные кредиты, предоставленным гражданам по кредитному договору (договору займа</w:t>
      </w:r>
      <w:proofErr w:type="gramEnd"/>
      <w:r w:rsidRPr="00D76448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D76448">
        <w:rPr>
          <w:rFonts w:ascii="Times New Roman" w:hAnsi="Times New Roman" w:cs="Times New Roman"/>
          <w:sz w:val="28"/>
          <w:szCs w:val="28"/>
          <w:lang w:eastAsia="ru-RU"/>
        </w:rPr>
        <w:t>заключенному с организацией, в том числе кредитной организацией, на приобретение товаров и услуг, предназначенных для социальной адаптации и интеграции в общество детей-инвалидов, на оплату платных образовательных услуг по реализации образовательных программ дошкольного образования, на оплату иных связанных с получением дошкольного образования расходов, а также на получение ежемесячной выплаты в порядке и на условиях, которые предусмотрены Федеральным законом "О ежемесячных выплатах</w:t>
      </w:r>
      <w:proofErr w:type="gramEnd"/>
      <w:r w:rsidRPr="00D76448">
        <w:rPr>
          <w:rFonts w:ascii="Times New Roman" w:hAnsi="Times New Roman" w:cs="Times New Roman"/>
          <w:sz w:val="28"/>
          <w:szCs w:val="28"/>
          <w:lang w:eastAsia="ru-RU"/>
        </w:rPr>
        <w:t xml:space="preserve"> семьям, имеющим детей</w:t>
      </w:r>
      <w:proofErr w:type="gramStart"/>
      <w:r w:rsidRPr="00D76448">
        <w:rPr>
          <w:rFonts w:ascii="Times New Roman" w:hAnsi="Times New Roman" w:cs="Times New Roman"/>
          <w:sz w:val="28"/>
          <w:szCs w:val="28"/>
          <w:lang w:eastAsia="ru-RU"/>
        </w:rPr>
        <w:t>"(</w:t>
      </w:r>
      <w:proofErr w:type="gramEnd"/>
      <w:r w:rsidRPr="00D76448">
        <w:rPr>
          <w:rFonts w:ascii="Times New Roman" w:hAnsi="Times New Roman" w:cs="Times New Roman"/>
          <w:sz w:val="28"/>
          <w:szCs w:val="28"/>
          <w:lang w:eastAsia="ru-RU"/>
        </w:rPr>
        <w:t>часть 6.1 статьи 7 Федерального закона от 26.12.2006 № 256-ФЗ).</w:t>
      </w:r>
    </w:p>
    <w:p w:rsidR="00D76448" w:rsidRDefault="00D76448" w:rsidP="00D7644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6448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 материнского (семейного) капитала можно получить только по безналичному расчету. Любые схемы </w:t>
      </w:r>
      <w:proofErr w:type="spellStart"/>
      <w:r w:rsidRPr="00D76448">
        <w:rPr>
          <w:rFonts w:ascii="Times New Roman" w:hAnsi="Times New Roman" w:cs="Times New Roman"/>
          <w:sz w:val="28"/>
          <w:szCs w:val="28"/>
          <w:lang w:eastAsia="ru-RU"/>
        </w:rPr>
        <w:t>обналичивания</w:t>
      </w:r>
      <w:proofErr w:type="spellEnd"/>
      <w:r w:rsidRPr="00D76448">
        <w:rPr>
          <w:rFonts w:ascii="Times New Roman" w:hAnsi="Times New Roman" w:cs="Times New Roman"/>
          <w:sz w:val="28"/>
          <w:szCs w:val="28"/>
          <w:lang w:eastAsia="ru-RU"/>
        </w:rPr>
        <w:t xml:space="preserve"> этих средств являются незаконными.</w:t>
      </w:r>
    </w:p>
    <w:p w:rsidR="00D76448" w:rsidRDefault="00D76448" w:rsidP="00D76448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76448" w:rsidRPr="00D76448" w:rsidRDefault="00D76448" w:rsidP="00D76448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7644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Марина </w:t>
      </w:r>
      <w:proofErr w:type="spellStart"/>
      <w:r w:rsidRPr="00D7644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Хацукова</w:t>
      </w:r>
      <w:proofErr w:type="spellEnd"/>
      <w:r w:rsidRPr="00D7644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</w:p>
    <w:p w:rsidR="00D76448" w:rsidRPr="00D76448" w:rsidRDefault="00D76448" w:rsidP="00D76448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7644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начальник отдела социальных выплат </w:t>
      </w:r>
    </w:p>
    <w:p w:rsidR="00D76448" w:rsidRPr="00D76448" w:rsidRDefault="00D76448" w:rsidP="00D76448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7644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ОПФР по Республике Адыгея</w:t>
      </w:r>
    </w:p>
    <w:p w:rsidR="00E25316" w:rsidRPr="00D76448" w:rsidRDefault="00E25316" w:rsidP="00D76448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sectPr w:rsidR="00E25316" w:rsidRPr="00D76448" w:rsidSect="00F2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0DC"/>
    <w:multiLevelType w:val="hybridMultilevel"/>
    <w:tmpl w:val="A4944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5085C"/>
    <w:multiLevelType w:val="multilevel"/>
    <w:tmpl w:val="C9E2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C0530"/>
    <w:multiLevelType w:val="multilevel"/>
    <w:tmpl w:val="6620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03546E"/>
    <w:multiLevelType w:val="multilevel"/>
    <w:tmpl w:val="8D88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DB6A1C"/>
    <w:multiLevelType w:val="hybridMultilevel"/>
    <w:tmpl w:val="20EEA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D5610"/>
    <w:multiLevelType w:val="hybridMultilevel"/>
    <w:tmpl w:val="DF94C3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E2457"/>
    <w:rsid w:val="000329DB"/>
    <w:rsid w:val="000476E5"/>
    <w:rsid w:val="00136F75"/>
    <w:rsid w:val="00185B05"/>
    <w:rsid w:val="001F4E00"/>
    <w:rsid w:val="00246777"/>
    <w:rsid w:val="00291B52"/>
    <w:rsid w:val="002F330E"/>
    <w:rsid w:val="00326372"/>
    <w:rsid w:val="00373B18"/>
    <w:rsid w:val="004E6820"/>
    <w:rsid w:val="004F472D"/>
    <w:rsid w:val="00506B49"/>
    <w:rsid w:val="00524A5D"/>
    <w:rsid w:val="005600D6"/>
    <w:rsid w:val="005766DD"/>
    <w:rsid w:val="00580407"/>
    <w:rsid w:val="0060726F"/>
    <w:rsid w:val="006121B3"/>
    <w:rsid w:val="006153BB"/>
    <w:rsid w:val="00634BEB"/>
    <w:rsid w:val="00641683"/>
    <w:rsid w:val="00655B30"/>
    <w:rsid w:val="006D1417"/>
    <w:rsid w:val="00700595"/>
    <w:rsid w:val="007044DA"/>
    <w:rsid w:val="00726211"/>
    <w:rsid w:val="00750D1C"/>
    <w:rsid w:val="007A0A1E"/>
    <w:rsid w:val="0081525B"/>
    <w:rsid w:val="00836A14"/>
    <w:rsid w:val="008757E1"/>
    <w:rsid w:val="00923A63"/>
    <w:rsid w:val="00923E80"/>
    <w:rsid w:val="00933721"/>
    <w:rsid w:val="009473D6"/>
    <w:rsid w:val="00964F75"/>
    <w:rsid w:val="00980730"/>
    <w:rsid w:val="009B66D9"/>
    <w:rsid w:val="00A77FF2"/>
    <w:rsid w:val="00AC3224"/>
    <w:rsid w:val="00AE79EA"/>
    <w:rsid w:val="00B33D78"/>
    <w:rsid w:val="00B85398"/>
    <w:rsid w:val="00C11D36"/>
    <w:rsid w:val="00C31910"/>
    <w:rsid w:val="00C37A32"/>
    <w:rsid w:val="00C937AD"/>
    <w:rsid w:val="00CE2457"/>
    <w:rsid w:val="00D23636"/>
    <w:rsid w:val="00D76448"/>
    <w:rsid w:val="00E25316"/>
    <w:rsid w:val="00F20F66"/>
    <w:rsid w:val="00F47A10"/>
    <w:rsid w:val="00F81F80"/>
    <w:rsid w:val="00F8248B"/>
    <w:rsid w:val="00F91286"/>
    <w:rsid w:val="00F976D7"/>
    <w:rsid w:val="00FA3AB4"/>
    <w:rsid w:val="00FC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2457"/>
    <w:rPr>
      <w:b/>
      <w:bCs/>
    </w:rPr>
  </w:style>
  <w:style w:type="paragraph" w:styleId="a4">
    <w:name w:val="Normal (Web)"/>
    <w:basedOn w:val="a"/>
    <w:uiPriority w:val="99"/>
    <w:semiHidden/>
    <w:unhideWhenUsed/>
    <w:rsid w:val="00CE245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E2457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6">
    <w:name w:val="List Paragraph"/>
    <w:basedOn w:val="a"/>
    <w:uiPriority w:val="34"/>
    <w:qFormat/>
    <w:rsid w:val="004F472D"/>
    <w:pPr>
      <w:ind w:left="720"/>
      <w:contextualSpacing/>
    </w:pPr>
  </w:style>
  <w:style w:type="paragraph" w:customStyle="1" w:styleId="paragraph--vkzx">
    <w:name w:val="paragraph--vkzx"/>
    <w:basedOn w:val="a"/>
    <w:rsid w:val="001F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853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Emphasis"/>
    <w:basedOn w:val="a0"/>
    <w:uiPriority w:val="20"/>
    <w:qFormat/>
    <w:rsid w:val="00D764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1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2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B4BB0-2466-46F2-A846-C0539737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9</cp:revision>
  <cp:lastPrinted>2019-05-27T14:33:00Z</cp:lastPrinted>
  <dcterms:created xsi:type="dcterms:W3CDTF">2019-05-27T14:15:00Z</dcterms:created>
  <dcterms:modified xsi:type="dcterms:W3CDTF">2019-05-28T07:23:00Z</dcterms:modified>
</cp:coreProperties>
</file>