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AB" w:rsidRPr="003B75AB" w:rsidRDefault="003B75AB" w:rsidP="003B75AB">
      <w:pPr>
        <w:jc w:val="right"/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3B75AB">
        <w:rPr>
          <w:rFonts w:ascii="Times New Roman" w:hAnsi="Times New Roman" w:cs="Times New Roman"/>
          <w:b/>
          <w:i/>
          <w:kern w:val="36"/>
          <w:sz w:val="28"/>
          <w:szCs w:val="28"/>
          <w:lang w:eastAsia="ru-RU"/>
        </w:rPr>
        <w:t>Пенсионный фонд информирует</w:t>
      </w:r>
    </w:p>
    <w:p w:rsidR="00A97075" w:rsidRPr="005044CD" w:rsidRDefault="00A97075" w:rsidP="00A97075">
      <w:pPr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5044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Семьи </w:t>
      </w:r>
      <w:r w:rsidR="005044CD" w:rsidRPr="005044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в Адыгее </w:t>
      </w:r>
      <w:r w:rsidRPr="005044CD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могут одновременно подать заявления на сертификат материнского капитала и ежемесячную выплату за второго ребенка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Style w:val="a5"/>
          <w:rFonts w:ascii="Times New Roman" w:hAnsi="Times New Roman" w:cs="Times New Roman"/>
          <w:sz w:val="27"/>
          <w:szCs w:val="27"/>
        </w:rPr>
        <w:t>Воспользоваться правом на получение ежемесячной выплаты из средств материнского капитала могут российские семьи, в которых второй ребенок рожден или усыновлен начиная с 1 января 2018 года и которые не использовали всю сумму капитала на основные направления программы.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Fonts w:ascii="Times New Roman" w:hAnsi="Times New Roman" w:cs="Times New Roman"/>
          <w:sz w:val="27"/>
          <w:szCs w:val="27"/>
        </w:rPr>
        <w:t>Семьи, которые уже получили право на материнский капитал, но пока не обратились за сертификатом, могут подать в ПФР или МФЦ сразу два заявления: на сертификат материнского капитала и ежемесячную выплату из его сре</w:t>
      </w:r>
      <w:proofErr w:type="gramStart"/>
      <w:r w:rsidRPr="005044CD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5044CD">
        <w:rPr>
          <w:rFonts w:ascii="Times New Roman" w:hAnsi="Times New Roman" w:cs="Times New Roman"/>
          <w:sz w:val="27"/>
          <w:szCs w:val="27"/>
        </w:rPr>
        <w:t>азмере прожиточного минимума для ребенка. Одновременно родители могут оформить ребенку СНИЛС, если ранее он еще не был получен.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Fonts w:ascii="Times New Roman" w:hAnsi="Times New Roman" w:cs="Times New Roman"/>
          <w:sz w:val="27"/>
          <w:szCs w:val="27"/>
        </w:rPr>
        <w:t>Чтобы понять, имеет ли семья право на ежемесячную выплату, необходимо воспользоваться калькулятором на сайте ПФР (раздел «Гражданам» - вкладка «Получателям МСК» - «Как рассчитывается среднедушевой доход семьи»). Подать заявление на выплату можно в любое время в течение полутора лет со дня рождения второго ребенка.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Fonts w:ascii="Times New Roman" w:hAnsi="Times New Roman" w:cs="Times New Roman"/>
          <w:sz w:val="27"/>
          <w:szCs w:val="27"/>
        </w:rPr>
        <w:t xml:space="preserve">При обращении в первые шесть месяцев выплата устанавливается с даты рождения ребенка, то есть средства </w:t>
      </w:r>
      <w:proofErr w:type="gramStart"/>
      <w:r w:rsidRPr="005044CD">
        <w:rPr>
          <w:rFonts w:ascii="Times New Roman" w:hAnsi="Times New Roman" w:cs="Times New Roman"/>
          <w:sz w:val="27"/>
          <w:szCs w:val="27"/>
        </w:rPr>
        <w:t>выплачиваются</w:t>
      </w:r>
      <w:proofErr w:type="gramEnd"/>
      <w:r w:rsidRPr="005044CD">
        <w:rPr>
          <w:rFonts w:ascii="Times New Roman" w:hAnsi="Times New Roman" w:cs="Times New Roman"/>
          <w:sz w:val="27"/>
          <w:szCs w:val="27"/>
        </w:rPr>
        <w:t xml:space="preserve"> в том числе и за месяцы до подачи заявления. При обращении позднее шести месяцев, выплата устанавливается со дня подачи заявления. Деньги при этом перечисляются на счет владельца сертификата материнского капитала в российской кредитной организации.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Fonts w:ascii="Times New Roman" w:hAnsi="Times New Roman" w:cs="Times New Roman"/>
          <w:sz w:val="27"/>
          <w:szCs w:val="27"/>
        </w:rPr>
        <w:t xml:space="preserve">Размер ежемесячной выплаты зависит от региона и равен прожиточному минимуму для детей, установленному в субъекте РФ за второй квартал предшествующего года. В Адыгее на выплату могут претендовать семьи, размер дохода в которых в текущем, 2018 году, на одного члена семьи составляет менее </w:t>
      </w:r>
      <w:r w:rsidRPr="005044CD">
        <w:rPr>
          <w:rStyle w:val="a6"/>
          <w:rFonts w:ascii="Times New Roman" w:hAnsi="Times New Roman" w:cs="Times New Roman"/>
          <w:i/>
          <w:iCs/>
          <w:color w:val="800080"/>
          <w:sz w:val="27"/>
          <w:szCs w:val="27"/>
        </w:rPr>
        <w:t xml:space="preserve">14 755,50 рублей </w:t>
      </w:r>
      <w:r w:rsidRPr="005044CD">
        <w:rPr>
          <w:rFonts w:ascii="Times New Roman" w:hAnsi="Times New Roman" w:cs="Times New Roman"/>
          <w:sz w:val="27"/>
          <w:szCs w:val="27"/>
        </w:rPr>
        <w:t xml:space="preserve">(1,5-кратный размер прожиточного минимума трудоспособного населения в Адыгее за II квартал 2017 года). Размер выплаты в регионе составляет </w:t>
      </w:r>
      <w:r w:rsidRPr="005044CD">
        <w:rPr>
          <w:rStyle w:val="a6"/>
          <w:rFonts w:ascii="Times New Roman" w:hAnsi="Times New Roman" w:cs="Times New Roman"/>
          <w:i/>
          <w:iCs/>
          <w:color w:val="800080"/>
          <w:sz w:val="27"/>
          <w:szCs w:val="27"/>
        </w:rPr>
        <w:t>9 325 рублей</w:t>
      </w:r>
      <w:r w:rsidRPr="005044CD">
        <w:rPr>
          <w:rFonts w:ascii="Times New Roman" w:hAnsi="Times New Roman" w:cs="Times New Roman"/>
          <w:sz w:val="27"/>
          <w:szCs w:val="27"/>
        </w:rPr>
        <w:t>.</w:t>
      </w:r>
    </w:p>
    <w:p w:rsidR="005044CD" w:rsidRPr="005044CD" w:rsidRDefault="005044CD" w:rsidP="005044CD">
      <w:pPr>
        <w:spacing w:before="24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044CD">
        <w:rPr>
          <w:rFonts w:ascii="Times New Roman" w:hAnsi="Times New Roman" w:cs="Times New Roman"/>
          <w:sz w:val="27"/>
          <w:szCs w:val="27"/>
        </w:rPr>
        <w:t>Ежемесячная выплата осуществляется до достижения ребенком полутора лет, однако первый выплатной период рассчитан на год. После этого нужно вновь подать заявление о ее назначении. Выплаты прекращаются, если материнский капитал использован полностью, семья меняет место жительства или ребенку исполнилось полтора года. Выплаты при необходимости можно приостановить.</w:t>
      </w:r>
    </w:p>
    <w:p w:rsidR="005044CD" w:rsidRDefault="005044CD" w:rsidP="005044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3B75AB" w:rsidRPr="005044CD" w:rsidRDefault="003B75AB" w:rsidP="005044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044CD">
        <w:rPr>
          <w:rFonts w:ascii="Times New Roman" w:hAnsi="Times New Roman" w:cs="Times New Roman"/>
          <w:b/>
          <w:i/>
          <w:sz w:val="26"/>
          <w:szCs w:val="26"/>
        </w:rPr>
        <w:t xml:space="preserve">Пресс-служба Отделения ПФР </w:t>
      </w:r>
    </w:p>
    <w:p w:rsidR="003B75AB" w:rsidRPr="005044CD" w:rsidRDefault="003B75AB" w:rsidP="005044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044CD">
        <w:rPr>
          <w:rFonts w:ascii="Times New Roman" w:hAnsi="Times New Roman" w:cs="Times New Roman"/>
          <w:b/>
          <w:i/>
          <w:sz w:val="26"/>
          <w:szCs w:val="26"/>
        </w:rPr>
        <w:t xml:space="preserve">по Республике Адыгея </w:t>
      </w:r>
    </w:p>
    <w:p w:rsidR="003B75AB" w:rsidRPr="005044CD" w:rsidRDefault="003B75AB" w:rsidP="005044C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044CD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966F95" w:rsidRPr="005044CD">
        <w:rPr>
          <w:rFonts w:ascii="Times New Roman" w:hAnsi="Times New Roman" w:cs="Times New Roman"/>
          <w:b/>
          <w:i/>
          <w:sz w:val="26"/>
          <w:szCs w:val="26"/>
        </w:rPr>
        <w:t>7</w:t>
      </w:r>
      <w:r w:rsidRPr="005044CD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966F95" w:rsidRPr="005044CD">
        <w:rPr>
          <w:rFonts w:ascii="Times New Roman" w:hAnsi="Times New Roman" w:cs="Times New Roman"/>
          <w:b/>
          <w:i/>
          <w:sz w:val="26"/>
          <w:szCs w:val="26"/>
        </w:rPr>
        <w:t>0</w:t>
      </w:r>
      <w:r w:rsidRPr="005044CD">
        <w:rPr>
          <w:rFonts w:ascii="Times New Roman" w:hAnsi="Times New Roman" w:cs="Times New Roman"/>
          <w:b/>
          <w:i/>
          <w:sz w:val="26"/>
          <w:szCs w:val="26"/>
        </w:rPr>
        <w:t>9.2018 г.</w:t>
      </w:r>
    </w:p>
    <w:p w:rsidR="00A97075" w:rsidRPr="005044CD" w:rsidRDefault="00A97075" w:rsidP="005044CD">
      <w:pPr>
        <w:spacing w:after="0"/>
        <w:jc w:val="right"/>
        <w:rPr>
          <w:b/>
          <w:i/>
          <w:sz w:val="26"/>
          <w:szCs w:val="26"/>
        </w:rPr>
      </w:pPr>
    </w:p>
    <w:sectPr w:rsidR="00A97075" w:rsidRPr="005044CD" w:rsidSect="00AD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70A8"/>
    <w:rsid w:val="0006581D"/>
    <w:rsid w:val="003B75AB"/>
    <w:rsid w:val="005044CD"/>
    <w:rsid w:val="008B4B82"/>
    <w:rsid w:val="00966F95"/>
    <w:rsid w:val="00A97075"/>
    <w:rsid w:val="00AD2AF8"/>
    <w:rsid w:val="00C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AF8"/>
  </w:style>
  <w:style w:type="paragraph" w:styleId="1">
    <w:name w:val="heading 1"/>
    <w:basedOn w:val="a"/>
    <w:link w:val="10"/>
    <w:uiPriority w:val="9"/>
    <w:qFormat/>
    <w:rsid w:val="00A97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70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70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3B75AB"/>
    <w:rPr>
      <w:i/>
      <w:iCs/>
    </w:rPr>
  </w:style>
  <w:style w:type="character" w:styleId="a6">
    <w:name w:val="Strong"/>
    <w:basedOn w:val="a0"/>
    <w:uiPriority w:val="22"/>
    <w:qFormat/>
    <w:rsid w:val="00504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4</cp:revision>
  <dcterms:created xsi:type="dcterms:W3CDTF">2018-09-26T06:45:00Z</dcterms:created>
  <dcterms:modified xsi:type="dcterms:W3CDTF">2018-09-27T08:44:00Z</dcterms:modified>
</cp:coreProperties>
</file>