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  __________________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F4E63" w:rsidP="00037C48">
      <w:pPr>
        <w:pStyle w:val="a8"/>
        <w:rPr>
          <w:b/>
          <w:sz w:val="28"/>
          <w:szCs w:val="28"/>
        </w:rPr>
      </w:pPr>
      <w:r w:rsidRPr="000F4E63">
        <w:rPr>
          <w:b/>
          <w:bCs/>
          <w:color w:val="000000"/>
          <w:sz w:val="28"/>
          <w:szCs w:val="28"/>
        </w:rPr>
        <w:t>Об утверждении Плана организации ярмарок на территории муниципального образования «К</w:t>
      </w:r>
      <w:r>
        <w:rPr>
          <w:b/>
          <w:bCs/>
          <w:color w:val="000000"/>
          <w:sz w:val="28"/>
          <w:szCs w:val="28"/>
        </w:rPr>
        <w:t>расногвардейский  район» на 2023</w:t>
      </w:r>
      <w:r w:rsidRPr="000F4E63">
        <w:rPr>
          <w:b/>
          <w:bCs/>
          <w:color w:val="000000"/>
          <w:sz w:val="28"/>
          <w:szCs w:val="28"/>
        </w:rPr>
        <w:t xml:space="preserve"> год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F4E63" w:rsidRDefault="000F4E63" w:rsidP="000F4E63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0F4E63" w:rsidRPr="000F4E63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План организации ярмарок на территории  муниципального образования «</w:t>
      </w:r>
      <w:r w:rsidR="000F4E63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Красногвардейский район» на 2023</w:t>
      </w:r>
      <w:r w:rsidR="000F4E63" w:rsidRPr="000F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</w:t>
      </w:r>
      <w:r w:rsidR="0082776B" w:rsidRPr="0082776B">
        <w:rPr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2F65DC" w:rsidP="00037C48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037C48" w:rsidRPr="00CA2102">
        <w:rPr>
          <w:sz w:val="28"/>
          <w:szCs w:val="22"/>
        </w:rPr>
        <w:t>Глава МО «Красногвардейский   район»</w:t>
      </w:r>
      <w:r w:rsidR="00037C48" w:rsidRPr="00CA2102">
        <w:rPr>
          <w:sz w:val="28"/>
          <w:szCs w:val="22"/>
        </w:rPr>
        <w:tab/>
      </w:r>
      <w:r w:rsidR="00037C48">
        <w:rPr>
          <w:sz w:val="28"/>
          <w:szCs w:val="22"/>
        </w:rPr>
        <w:t xml:space="preserve">                   </w:t>
      </w:r>
      <w:r w:rsidR="003810BB">
        <w:rPr>
          <w:sz w:val="28"/>
          <w:szCs w:val="22"/>
        </w:rPr>
        <w:t xml:space="preserve">                              Т.И. </w:t>
      </w:r>
      <w:proofErr w:type="spellStart"/>
      <w:r w:rsidR="003810BB">
        <w:rPr>
          <w:sz w:val="28"/>
          <w:szCs w:val="22"/>
        </w:rPr>
        <w:t>Губжоков</w:t>
      </w:r>
      <w:proofErr w:type="spellEnd"/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A5FCB" w:rsidRDefault="00EA5FC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A5FCB" w:rsidRDefault="00EA5FC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F4E63" w:rsidRDefault="000F4E6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D14F0" w:rsidRPr="00E00C2D" w:rsidRDefault="003D14F0" w:rsidP="003D14F0">
      <w:pPr>
        <w:ind w:right="-483"/>
        <w:jc w:val="both"/>
        <w:rPr>
          <w:b/>
          <w:sz w:val="28"/>
          <w:szCs w:val="28"/>
        </w:rPr>
      </w:pPr>
      <w:r w:rsidRPr="00E00C2D">
        <w:rPr>
          <w:b/>
          <w:sz w:val="28"/>
          <w:szCs w:val="28"/>
        </w:rPr>
        <w:t>«Проект подготовлен и внесен»</w:t>
      </w:r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Начальник </w:t>
      </w:r>
    </w:p>
    <w:p w:rsidR="003D14F0" w:rsidRPr="00E00C2D" w:rsidRDefault="003D14F0" w:rsidP="003D14F0">
      <w:pPr>
        <w:jc w:val="both"/>
        <w:rPr>
          <w:bCs/>
          <w:iCs/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отдела экономического развития и торговли </w:t>
      </w:r>
      <w:r w:rsidRPr="00E00C2D">
        <w:rPr>
          <w:bCs/>
          <w:iCs/>
          <w:sz w:val="28"/>
          <w:szCs w:val="28"/>
        </w:rPr>
        <w:tab/>
      </w:r>
      <w:r w:rsidRPr="00E00C2D">
        <w:rPr>
          <w:bCs/>
          <w:iCs/>
          <w:sz w:val="28"/>
          <w:szCs w:val="28"/>
        </w:rPr>
        <w:tab/>
        <w:t xml:space="preserve">                       </w:t>
      </w:r>
      <w:r>
        <w:rPr>
          <w:bCs/>
          <w:iCs/>
          <w:sz w:val="28"/>
          <w:szCs w:val="28"/>
        </w:rPr>
        <w:t xml:space="preserve"> </w:t>
      </w:r>
      <w:r w:rsidRPr="00E00C2D">
        <w:rPr>
          <w:bCs/>
          <w:iCs/>
          <w:sz w:val="28"/>
          <w:szCs w:val="28"/>
        </w:rPr>
        <w:t xml:space="preserve">      Р.Н. </w:t>
      </w:r>
      <w:proofErr w:type="spellStart"/>
      <w:r w:rsidRPr="00E00C2D">
        <w:rPr>
          <w:bCs/>
          <w:iCs/>
          <w:sz w:val="28"/>
          <w:szCs w:val="28"/>
        </w:rPr>
        <w:t>Хуратов</w:t>
      </w:r>
      <w:proofErr w:type="spellEnd"/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администрации </w:t>
      </w:r>
      <w:r w:rsidRPr="00E00C2D">
        <w:rPr>
          <w:sz w:val="28"/>
          <w:szCs w:val="28"/>
        </w:rPr>
        <w:t>МО «Красногвардейский район»</w:t>
      </w:r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</w:p>
    <w:p w:rsidR="003D14F0" w:rsidRPr="00E00C2D" w:rsidRDefault="003D14F0" w:rsidP="003D14F0">
      <w:pPr>
        <w:ind w:right="-483"/>
        <w:jc w:val="both"/>
        <w:rPr>
          <w:b/>
          <w:sz w:val="28"/>
          <w:szCs w:val="28"/>
        </w:rPr>
      </w:pPr>
      <w:r w:rsidRPr="00E00C2D">
        <w:rPr>
          <w:b/>
          <w:sz w:val="28"/>
          <w:szCs w:val="28"/>
        </w:rPr>
        <w:t>«СОГЛАСОВАНО»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>Зам. главы администрации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МО «Красногвардейский район» по вопросам 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>экономической политики и сельского хозяйства –</w:t>
      </w:r>
    </w:p>
    <w:p w:rsidR="003D14F0" w:rsidRPr="00E00C2D" w:rsidRDefault="003D14F0" w:rsidP="003D14F0">
      <w:pPr>
        <w:ind w:right="-1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начальник управления сельского хозяйства                                        </w:t>
      </w:r>
      <w:r>
        <w:rPr>
          <w:sz w:val="28"/>
          <w:szCs w:val="28"/>
        </w:rPr>
        <w:t xml:space="preserve">      </w:t>
      </w:r>
      <w:r w:rsidRPr="00E00C2D">
        <w:rPr>
          <w:sz w:val="28"/>
          <w:szCs w:val="28"/>
        </w:rPr>
        <w:t>А.А. Баронов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Начальник </w:t>
      </w:r>
      <w:proofErr w:type="gramStart"/>
      <w:r w:rsidRPr="00E00C2D">
        <w:rPr>
          <w:sz w:val="28"/>
          <w:szCs w:val="28"/>
        </w:rPr>
        <w:t>правового</w:t>
      </w:r>
      <w:proofErr w:type="gramEnd"/>
      <w:r w:rsidRPr="00E00C2D">
        <w:rPr>
          <w:sz w:val="28"/>
          <w:szCs w:val="28"/>
        </w:rPr>
        <w:t xml:space="preserve"> 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отдела администрации </w:t>
      </w:r>
    </w:p>
    <w:p w:rsidR="003D14F0" w:rsidRPr="00E00C2D" w:rsidRDefault="003D14F0" w:rsidP="003D14F0">
      <w:pPr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МО «Красногвардейский район»                                                             Ю.А. </w:t>
      </w:r>
      <w:proofErr w:type="spellStart"/>
      <w:r w:rsidRPr="00E00C2D">
        <w:rPr>
          <w:sz w:val="28"/>
          <w:szCs w:val="28"/>
        </w:rPr>
        <w:t>Агаркова</w:t>
      </w:r>
      <w:proofErr w:type="spellEnd"/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</w:p>
    <w:p w:rsidR="00825907" w:rsidRDefault="00825907" w:rsidP="00825907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825907" w:rsidRDefault="00825907" w:rsidP="00825907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5907" w:rsidRDefault="00825907" w:rsidP="00825907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82776B" w:rsidRPr="00D8068F" w:rsidRDefault="0082776B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2776B" w:rsidRDefault="0082776B" w:rsidP="0082776B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82776B" w:rsidRDefault="0082776B" w:rsidP="0082776B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 w:rsidR="000F4E6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</w:p>
    <w:p w:rsidR="0082776B" w:rsidRDefault="0082776B" w:rsidP="0082776B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82776B" w:rsidTr="00D92044">
        <w:trPr>
          <w:trHeight w:val="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F" w:rsidRDefault="00DE33FF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аратовскийул</w:t>
            </w:r>
            <w:proofErr w:type="spellEnd"/>
            <w:r>
              <w:rPr>
                <w:rFonts w:eastAsia="Calibri"/>
                <w:sz w:val="28"/>
                <w:szCs w:val="28"/>
              </w:rPr>
              <w:t>. Красная,28</w:t>
            </w:r>
          </w:p>
          <w:p w:rsidR="0082776B" w:rsidRDefault="00DE33FF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33FF">
              <w:rPr>
                <w:rFonts w:eastAsia="Calibri"/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E3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Каждую </w:t>
            </w:r>
            <w:r w:rsidR="00DE33FF">
              <w:rPr>
                <w:sz w:val="28"/>
                <w:szCs w:val="28"/>
              </w:rPr>
              <w:t>среду</w:t>
            </w:r>
            <w:r w:rsidR="000F4E63">
              <w:rPr>
                <w:sz w:val="28"/>
                <w:szCs w:val="28"/>
              </w:rPr>
              <w:t xml:space="preserve"> в период с 01.01.2023 г. по 31.12.2023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</w:t>
            </w:r>
            <w:r w:rsidR="000F4E63">
              <w:rPr>
                <w:sz w:val="28"/>
                <w:szCs w:val="28"/>
              </w:rPr>
              <w:t>онедельник в 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0F4E63">
              <w:rPr>
                <w:sz w:val="28"/>
                <w:szCs w:val="28"/>
              </w:rPr>
              <w:t>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2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 w:rsidR="000F4E63">
              <w:rPr>
                <w:sz w:val="28"/>
                <w:szCs w:val="28"/>
              </w:rPr>
              <w:t>в 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 w:rsidR="000F4E63">
              <w:rPr>
                <w:sz w:val="28"/>
                <w:szCs w:val="28"/>
              </w:rPr>
              <w:t>в 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С.Красногвардейское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ул. </w:t>
            </w:r>
            <w:r w:rsidRPr="00825907">
              <w:rPr>
                <w:rFonts w:eastAsia="Calibri"/>
                <w:sz w:val="28"/>
                <w:szCs w:val="28"/>
              </w:rPr>
              <w:t>Первомайская113а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Насуцев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Магамудович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0F4E63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15.04.2023  по 30.09.2023</w:t>
            </w:r>
            <w:r w:rsidR="009E758D">
              <w:rPr>
                <w:sz w:val="28"/>
                <w:szCs w:val="28"/>
              </w:rPr>
              <w:t xml:space="preserve"> г.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0F4E63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01.05.2023  по 30.06.2023</w:t>
            </w:r>
            <w:r w:rsidR="009E758D">
              <w:rPr>
                <w:sz w:val="28"/>
                <w:szCs w:val="28"/>
              </w:rPr>
              <w:t xml:space="preserve"> г.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Красногвардейское ул. Полевая,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ИП Прудников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0F4E63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01.05.2023 г. по 30.09.2023</w:t>
            </w:r>
            <w:r w:rsidR="009E758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F4E63">
              <w:rPr>
                <w:sz w:val="28"/>
                <w:szCs w:val="28"/>
              </w:rPr>
              <w:t>20.04.2023 г. по 31.12.2023</w:t>
            </w:r>
            <w:bookmarkStart w:id="0" w:name="_GoBack"/>
            <w:bookmarkEnd w:id="0"/>
            <w:r w:rsidR="000F4E63">
              <w:rPr>
                <w:sz w:val="28"/>
                <w:szCs w:val="28"/>
              </w:rPr>
              <w:t xml:space="preserve"> г.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</w:tc>
      </w:tr>
    </w:tbl>
    <w:p w:rsidR="0082776B" w:rsidRDefault="0082776B" w:rsidP="008277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76B" w:rsidRPr="009F5A05" w:rsidRDefault="0082776B" w:rsidP="0082776B">
      <w:pPr>
        <w:ind w:right="-2"/>
        <w:contextualSpacing/>
        <w:jc w:val="both"/>
        <w:rPr>
          <w:sz w:val="28"/>
        </w:rPr>
      </w:pPr>
    </w:p>
    <w:p w:rsidR="0082776B" w:rsidRPr="00CC2E36" w:rsidRDefault="0082776B" w:rsidP="0082776B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Начальник отдела </w:t>
      </w:r>
    </w:p>
    <w:p w:rsidR="0082776B" w:rsidRPr="00CC2E36" w:rsidRDefault="0082776B" w:rsidP="0082776B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экономического развития и торговли </w:t>
      </w:r>
    </w:p>
    <w:p w:rsidR="0082776B" w:rsidRPr="00037C48" w:rsidRDefault="0082776B" w:rsidP="0082776B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администрации МО «Красногвардейский район»                                     Р.Н. </w:t>
      </w:r>
      <w:proofErr w:type="spellStart"/>
      <w:r w:rsidRPr="00CC2E36">
        <w:rPr>
          <w:sz w:val="28"/>
        </w:rPr>
        <w:t>Хуратов</w:t>
      </w:r>
      <w:proofErr w:type="spellEnd"/>
    </w:p>
    <w:p w:rsidR="0082776B" w:rsidRPr="003D14F0" w:rsidRDefault="0082776B" w:rsidP="003D14F0">
      <w:pPr>
        <w:jc w:val="both"/>
        <w:rPr>
          <w:sz w:val="28"/>
          <w:szCs w:val="28"/>
        </w:rPr>
      </w:pPr>
    </w:p>
    <w:sectPr w:rsidR="0082776B" w:rsidRPr="003D14F0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A7A0F"/>
    <w:rsid w:val="000B0B16"/>
    <w:rsid w:val="000C6DBB"/>
    <w:rsid w:val="000E03D3"/>
    <w:rsid w:val="000E4D41"/>
    <w:rsid w:val="000E661C"/>
    <w:rsid w:val="000F4E63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14F0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C46A1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4A16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5907"/>
    <w:rsid w:val="0082776B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E758D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07E58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A6B63"/>
    <w:rsid w:val="00CD11F7"/>
    <w:rsid w:val="00CF5F69"/>
    <w:rsid w:val="00D214F5"/>
    <w:rsid w:val="00D41537"/>
    <w:rsid w:val="00D42927"/>
    <w:rsid w:val="00D61F70"/>
    <w:rsid w:val="00D70B23"/>
    <w:rsid w:val="00D8687E"/>
    <w:rsid w:val="00D87760"/>
    <w:rsid w:val="00D919AE"/>
    <w:rsid w:val="00D9486D"/>
    <w:rsid w:val="00DA443E"/>
    <w:rsid w:val="00DB0F47"/>
    <w:rsid w:val="00DC755E"/>
    <w:rsid w:val="00DD0900"/>
    <w:rsid w:val="00DE33FF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67EDD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EA8A-EED8-4703-8F3B-FFC57AA4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2</cp:revision>
  <cp:lastPrinted>2022-11-08T06:48:00Z</cp:lastPrinted>
  <dcterms:created xsi:type="dcterms:W3CDTF">2022-11-08T06:49:00Z</dcterms:created>
  <dcterms:modified xsi:type="dcterms:W3CDTF">2022-11-08T06:49:00Z</dcterms:modified>
</cp:coreProperties>
</file>